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57A0" w:rsidRPr="00F22B95"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Pr="00F22B95"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Pr="00F22B95"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Default="007A57A0" w:rsidP="007A57A0">
      <w:pPr>
        <w:bidi/>
        <w:spacing w:before="240" w:after="240"/>
        <w:jc w:val="center"/>
        <w:rPr>
          <w:rFonts w:asciiTheme="minorBidi" w:eastAsia="Jomhuria" w:hAnsiTheme="minorBidi" w:cstheme="minorBidi" w:hint="cs"/>
          <w:b/>
          <w:bCs/>
          <w:color w:val="000000" w:themeColor="text1"/>
          <w:sz w:val="36"/>
          <w:szCs w:val="36"/>
          <w:rtl/>
          <w:lang w:bidi="fa-IR"/>
        </w:rPr>
      </w:pPr>
      <w:r w:rsidRPr="00F22B95">
        <w:rPr>
          <w:rFonts w:asciiTheme="minorBidi" w:eastAsia="Jomhuria" w:hAnsiTheme="minorBidi" w:cstheme="minorBidi" w:hint="cs"/>
          <w:b/>
          <w:bCs/>
          <w:color w:val="000000" w:themeColor="text1"/>
          <w:sz w:val="36"/>
          <w:szCs w:val="36"/>
          <w:rtl/>
        </w:rPr>
        <w:t>کو</w:t>
      </w:r>
      <w:r w:rsidRPr="00F22B95">
        <w:rPr>
          <w:rFonts w:asciiTheme="minorBidi" w:eastAsia="Jomhuria" w:hAnsiTheme="minorBidi" w:cstheme="minorBidi" w:hint="cs"/>
          <w:b/>
          <w:bCs/>
          <w:color w:val="000000" w:themeColor="text1"/>
          <w:sz w:val="36"/>
          <w:szCs w:val="36"/>
          <w:rtl/>
          <w:lang w:bidi="fa-IR"/>
        </w:rPr>
        <w:t>ئیرها و افغانستانی‌ها</w:t>
      </w:r>
      <w:r>
        <w:rPr>
          <w:rFonts w:asciiTheme="minorBidi" w:eastAsia="Jomhuria" w:hAnsiTheme="minorBidi" w:cstheme="minorBidi" w:hint="cs"/>
          <w:b/>
          <w:bCs/>
          <w:color w:val="000000" w:themeColor="text1"/>
          <w:sz w:val="36"/>
          <w:szCs w:val="36"/>
          <w:rtl/>
          <w:lang w:bidi="fa-IR"/>
        </w:rPr>
        <w:t>؛</w:t>
      </w:r>
    </w:p>
    <w:p w:rsidR="007A57A0" w:rsidRPr="00F22B95" w:rsidRDefault="007A57A0" w:rsidP="007A57A0">
      <w:pPr>
        <w:bidi/>
        <w:spacing w:before="240" w:after="240"/>
        <w:jc w:val="center"/>
        <w:rPr>
          <w:rFonts w:asciiTheme="minorBidi" w:eastAsia="Jomhuria" w:hAnsiTheme="minorBidi" w:cstheme="minorBidi"/>
          <w:b/>
          <w:bCs/>
          <w:color w:val="000000" w:themeColor="text1"/>
          <w:sz w:val="36"/>
          <w:szCs w:val="36"/>
          <w:rtl/>
          <w:lang w:bidi="fa-IR"/>
        </w:rPr>
      </w:pPr>
      <w:r>
        <w:rPr>
          <w:rFonts w:asciiTheme="minorBidi" w:eastAsia="Jomhuria" w:hAnsiTheme="minorBidi" w:cstheme="minorBidi" w:hint="cs"/>
          <w:b/>
          <w:bCs/>
          <w:color w:val="000000" w:themeColor="text1"/>
          <w:sz w:val="36"/>
          <w:szCs w:val="36"/>
          <w:rtl/>
          <w:lang w:bidi="fa-IR"/>
        </w:rPr>
        <w:t>طرد مشترک از بدن واحدِ ملت</w:t>
      </w:r>
    </w:p>
    <w:p w:rsidR="007A57A0" w:rsidRPr="00F22B95" w:rsidRDefault="007A57A0" w:rsidP="007A57A0">
      <w:pPr>
        <w:bidi/>
        <w:spacing w:before="240" w:after="240"/>
        <w:jc w:val="both"/>
        <w:rPr>
          <w:rFonts w:asciiTheme="minorBidi" w:eastAsia="Jomhuria" w:hAnsiTheme="minorBidi" w:cstheme="minorBidi"/>
          <w:color w:val="000000" w:themeColor="text1"/>
          <w:sz w:val="28"/>
          <w:szCs w:val="28"/>
          <w:rtl/>
          <w:lang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bidi="fa-IR"/>
        </w:rPr>
      </w:pPr>
    </w:p>
    <w:p w:rsidR="007A57A0" w:rsidRPr="00334CDD" w:rsidRDefault="007A57A0" w:rsidP="007A57A0">
      <w:pPr>
        <w:bidi/>
        <w:spacing w:before="240" w:after="240"/>
        <w:jc w:val="both"/>
        <w:rPr>
          <w:rFonts w:asciiTheme="minorBidi" w:eastAsia="Jomhuria" w:hAnsiTheme="minorBidi" w:cstheme="minorBidi"/>
          <w:color w:val="000000" w:themeColor="text1"/>
          <w:sz w:val="28"/>
          <w:szCs w:val="28"/>
          <w:lang w:val="en-US" w:bidi="fa-IR"/>
        </w:rPr>
      </w:pPr>
    </w:p>
    <w:p w:rsidR="007A57A0" w:rsidRPr="00F22B95" w:rsidRDefault="007A57A0" w:rsidP="007A57A0">
      <w:pPr>
        <w:bidi/>
        <w:spacing w:before="240" w:after="240"/>
        <w:jc w:val="both"/>
        <w:rPr>
          <w:rFonts w:asciiTheme="minorBidi" w:eastAsia="Jomhuria" w:hAnsiTheme="minorBidi" w:cstheme="minorBidi"/>
          <w:color w:val="000000" w:themeColor="text1"/>
          <w:sz w:val="28"/>
          <w:szCs w:val="28"/>
          <w:rtl/>
          <w:lang w:bidi="fa-IR"/>
        </w:rPr>
      </w:pPr>
    </w:p>
    <w:p w:rsidR="007A57A0" w:rsidRPr="00F22B95" w:rsidRDefault="007A57A0" w:rsidP="007A57A0">
      <w:pPr>
        <w:bidi/>
        <w:spacing w:before="240" w:after="240"/>
        <w:jc w:val="both"/>
        <w:rPr>
          <w:rFonts w:asciiTheme="minorBidi" w:eastAsia="Jomhuria" w:hAnsiTheme="minorBidi" w:cstheme="minorBidi"/>
          <w:color w:val="000000" w:themeColor="text1"/>
          <w:sz w:val="28"/>
          <w:szCs w:val="28"/>
          <w:rtl/>
          <w:lang w:bidi="fa-IR"/>
        </w:rPr>
      </w:pPr>
    </w:p>
    <w:p w:rsidR="007A57A0" w:rsidRDefault="007A57A0" w:rsidP="007A57A0">
      <w:pPr>
        <w:bidi/>
        <w:spacing w:before="240" w:after="240"/>
        <w:jc w:val="right"/>
        <w:rPr>
          <w:rFonts w:asciiTheme="minorBidi" w:eastAsia="Jomhuria" w:hAnsiTheme="minorBidi" w:cstheme="minorBidi"/>
          <w:b/>
          <w:bCs/>
          <w:color w:val="000000" w:themeColor="text1"/>
          <w:sz w:val="28"/>
          <w:szCs w:val="28"/>
          <w:rtl/>
          <w:lang w:bidi="fa-IR"/>
        </w:rPr>
      </w:pPr>
      <w:r>
        <w:rPr>
          <w:rFonts w:asciiTheme="minorBidi" w:eastAsia="Jomhuria" w:hAnsiTheme="minorBidi" w:cstheme="minorBidi" w:hint="cs"/>
          <w:b/>
          <w:bCs/>
          <w:color w:val="000000" w:themeColor="text1"/>
          <w:sz w:val="28"/>
          <w:szCs w:val="28"/>
          <w:rtl/>
          <w:lang w:bidi="fa-IR"/>
        </w:rPr>
        <w:t>کمیته‌ی کوئیرهای کمونیست</w:t>
      </w:r>
    </w:p>
    <w:p w:rsidR="007A57A0" w:rsidRDefault="007A57A0" w:rsidP="007A57A0">
      <w:pPr>
        <w:rPr>
          <w:rFonts w:asciiTheme="minorBidi" w:eastAsia="Jomhuria" w:hAnsiTheme="minorBidi" w:cstheme="minorBidi"/>
          <w:b/>
          <w:bCs/>
          <w:color w:val="000000" w:themeColor="text1"/>
          <w:sz w:val="28"/>
          <w:szCs w:val="28"/>
          <w:rtl/>
        </w:rPr>
      </w:pPr>
      <w:r>
        <w:rPr>
          <w:rFonts w:asciiTheme="minorBidi" w:eastAsia="Jomhuria" w:hAnsiTheme="minorBidi" w:cstheme="minorBidi"/>
          <w:b/>
          <w:bCs/>
          <w:color w:val="000000" w:themeColor="text1"/>
          <w:sz w:val="28"/>
          <w:szCs w:val="28"/>
          <w:rtl/>
        </w:rPr>
        <w:br w:type="page"/>
      </w:r>
    </w:p>
    <w:p w:rsidR="007A57A0" w:rsidRPr="0043229C" w:rsidRDefault="007A57A0" w:rsidP="007A57A0">
      <w:pPr>
        <w:bidi/>
        <w:spacing w:before="240" w:after="240"/>
        <w:jc w:val="both"/>
        <w:rPr>
          <w:rFonts w:asciiTheme="minorBidi" w:eastAsia="Jomhuria" w:hAnsiTheme="minorBidi" w:cstheme="minorBidi"/>
          <w:b/>
          <w:bCs/>
          <w:color w:val="000000" w:themeColor="text1"/>
          <w:sz w:val="28"/>
          <w:szCs w:val="28"/>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r w:rsidRPr="0043229C">
        <w:rPr>
          <w:rFonts w:asciiTheme="minorBidi" w:eastAsia="Jomhuria" w:hAnsiTheme="minorBidi" w:cstheme="minorBidi"/>
          <w:b/>
          <w:bCs/>
          <w:noProof/>
          <w:color w:val="000000" w:themeColor="text1"/>
          <w:sz w:val="28"/>
          <w:szCs w:val="28"/>
          <w:lang w:val="de-DE" w:eastAsia="de-DE"/>
        </w:rPr>
        <w:drawing>
          <wp:anchor distT="0" distB="0" distL="114300" distR="114300" simplePos="0" relativeHeight="251659264" behindDoc="0" locked="0" layoutInCell="1" allowOverlap="1" wp14:anchorId="1C8EA154" wp14:editId="26CFCC63">
            <wp:simplePos x="0" y="0"/>
            <wp:positionH relativeFrom="column">
              <wp:posOffset>642620</wp:posOffset>
            </wp:positionH>
            <wp:positionV relativeFrom="paragraph">
              <wp:posOffset>138430</wp:posOffset>
            </wp:positionV>
            <wp:extent cx="4524375" cy="4702810"/>
            <wp:effectExtent l="0" t="0" r="9525" b="2540"/>
            <wp:wrapSquare wrapText="bothSides"/>
            <wp:docPr id="3834371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437143" name="Picture 383437143"/>
                    <pic:cNvPicPr/>
                  </pic:nvPicPr>
                  <pic:blipFill>
                    <a:blip r:embed="rId7" cstate="print">
                      <a:extLst>
                        <a:ext uri="{28A0092B-C50C-407E-A947-70E740481C1C}">
                          <a14:useLocalDpi xmlns:a14="http://schemas.microsoft.com/office/drawing/2010/main" val="0"/>
                        </a:ext>
                      </a:extLst>
                    </a:blip>
                    <a:stretch>
                      <a:fillRect/>
                    </a:stretch>
                  </pic:blipFill>
                  <pic:spPr>
                    <a:xfrm>
                      <a:off x="0" y="0"/>
                      <a:ext cx="4524375" cy="4702810"/>
                    </a:xfrm>
                    <a:prstGeom prst="rect">
                      <a:avLst/>
                    </a:prstGeom>
                  </pic:spPr>
                </pic:pic>
              </a:graphicData>
            </a:graphic>
            <wp14:sizeRelH relativeFrom="page">
              <wp14:pctWidth>0</wp14:pctWidth>
            </wp14:sizeRelH>
            <wp14:sizeRelV relativeFrom="page">
              <wp14:pctHeight>0</wp14:pctHeight>
            </wp14:sizeRelV>
          </wp:anchor>
        </w:drawing>
      </w: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Default="007A57A0" w:rsidP="007A57A0">
      <w:pPr>
        <w:pStyle w:val="Subtitle"/>
        <w:bidi/>
        <w:jc w:val="both"/>
        <w:rPr>
          <w:rFonts w:asciiTheme="minorBidi" w:hAnsiTheme="minorBidi" w:cstheme="minorBidi"/>
          <w:color w:val="000000" w:themeColor="text1"/>
          <w:sz w:val="20"/>
          <w:szCs w:val="20"/>
          <w:rtl/>
          <w:lang w:val="en-US" w:bidi="fa-IR"/>
        </w:rPr>
      </w:pPr>
    </w:p>
    <w:p w:rsidR="007A57A0" w:rsidRPr="004B3767" w:rsidRDefault="007A57A0" w:rsidP="007A57A0">
      <w:pPr>
        <w:pStyle w:val="Subtitle"/>
        <w:bidi/>
        <w:jc w:val="center"/>
        <w:rPr>
          <w:rFonts w:asciiTheme="minorBidi" w:hAnsiTheme="minorBidi" w:cstheme="minorBidi"/>
          <w:color w:val="000000" w:themeColor="text1"/>
          <w:sz w:val="20"/>
          <w:szCs w:val="20"/>
          <w:rtl/>
          <w:lang w:val="en-US" w:bidi="fa-IR"/>
        </w:rPr>
      </w:pPr>
      <w:proofErr w:type="gramStart"/>
      <w:r w:rsidRPr="004B3767">
        <w:rPr>
          <w:rFonts w:asciiTheme="minorBidi" w:hAnsiTheme="minorBidi" w:cstheme="minorBidi"/>
          <w:color w:val="000000" w:themeColor="text1"/>
          <w:sz w:val="20"/>
          <w:szCs w:val="20"/>
          <w:lang w:val="en-US" w:bidi="fa-IR"/>
        </w:rPr>
        <w:t xml:space="preserve">ICE </w:t>
      </w:r>
      <w:r w:rsidRPr="004B3767">
        <w:rPr>
          <w:rFonts w:asciiTheme="minorBidi" w:hAnsiTheme="minorBidi" w:cstheme="minorBidi"/>
          <w:color w:val="000000" w:themeColor="text1"/>
          <w:sz w:val="20"/>
          <w:szCs w:val="20"/>
          <w:rtl/>
          <w:lang w:val="en-US" w:bidi="fa-IR"/>
        </w:rPr>
        <w:t xml:space="preserve"> </w:t>
      </w:r>
      <w:r w:rsidRPr="004B3767">
        <w:rPr>
          <w:rFonts w:asciiTheme="minorBidi" w:hAnsiTheme="minorBidi" w:cstheme="minorBidi"/>
          <w:color w:val="000000" w:themeColor="text1"/>
          <w:sz w:val="20"/>
          <w:szCs w:val="20"/>
          <w:rtl/>
        </w:rPr>
        <w:t>(</w:t>
      </w:r>
      <w:proofErr w:type="gramEnd"/>
      <w:r w:rsidRPr="004B3767">
        <w:rPr>
          <w:rFonts w:asciiTheme="minorBidi" w:hAnsiTheme="minorBidi" w:cstheme="minorBidi"/>
          <w:color w:val="000000" w:themeColor="text1"/>
          <w:sz w:val="20"/>
          <w:szCs w:val="20"/>
          <w:rtl/>
        </w:rPr>
        <w:t>اداره</w:t>
      </w:r>
      <w:r w:rsidRPr="004B3767">
        <w:rPr>
          <w:rFonts w:asciiTheme="minorBidi" w:hAnsiTheme="minorBidi" w:cstheme="minorBidi" w:hint="cs"/>
          <w:color w:val="000000" w:themeColor="text1"/>
          <w:sz w:val="20"/>
          <w:szCs w:val="20"/>
          <w:rtl/>
        </w:rPr>
        <w:t>‌ی</w:t>
      </w:r>
      <w:r w:rsidRPr="004B3767">
        <w:rPr>
          <w:rFonts w:asciiTheme="minorBidi" w:hAnsiTheme="minorBidi" w:cstheme="minorBidi"/>
          <w:color w:val="000000" w:themeColor="text1"/>
          <w:sz w:val="20"/>
          <w:szCs w:val="20"/>
          <w:rtl/>
        </w:rPr>
        <w:t xml:space="preserve"> مهاجرت و اجرای گمرکات ایالات متحده) یک سازمان فدرال است که تحت وزارت امنیت میهن ایالات متحده</w:t>
      </w:r>
      <w:r w:rsidRPr="004B3767">
        <w:rPr>
          <w:rFonts w:asciiTheme="minorBidi" w:hAnsiTheme="minorBidi" w:cstheme="minorBidi"/>
          <w:color w:val="000000" w:themeColor="text1"/>
          <w:sz w:val="20"/>
          <w:szCs w:val="20"/>
          <w:lang w:val="en-US" w:bidi="fa-IR"/>
        </w:rPr>
        <w:t xml:space="preserve"> (DHS) </w:t>
      </w:r>
      <w:r w:rsidRPr="004B3767">
        <w:rPr>
          <w:rFonts w:asciiTheme="minorBidi" w:hAnsiTheme="minorBidi" w:cstheme="minorBidi"/>
          <w:color w:val="000000" w:themeColor="text1"/>
          <w:sz w:val="20"/>
          <w:szCs w:val="20"/>
          <w:rtl/>
        </w:rPr>
        <w:t>فعالیت می‌کند. این سازمان</w:t>
      </w:r>
      <w:r w:rsidRPr="004B3767">
        <w:rPr>
          <w:rFonts w:asciiTheme="minorBidi" w:hAnsiTheme="minorBidi" w:cstheme="minorBidi"/>
          <w:color w:val="000000" w:themeColor="text1"/>
          <w:sz w:val="20"/>
          <w:szCs w:val="20"/>
          <w:lang w:val="en-US" w:bidi="fa-IR"/>
        </w:rPr>
        <w:t xml:space="preserve"> </w:t>
      </w:r>
      <w:r w:rsidRPr="004B3767">
        <w:rPr>
          <w:rFonts w:asciiTheme="minorBidi" w:hAnsiTheme="minorBidi" w:cstheme="minorBidi"/>
          <w:color w:val="000000" w:themeColor="text1"/>
          <w:sz w:val="20"/>
          <w:szCs w:val="20"/>
          <w:rtl/>
        </w:rPr>
        <w:t xml:space="preserve">در سال </w:t>
      </w:r>
      <w:r w:rsidRPr="004B3767">
        <w:rPr>
          <w:rFonts w:asciiTheme="minorBidi" w:hAnsiTheme="minorBidi" w:cstheme="minorBidi"/>
          <w:color w:val="000000" w:themeColor="text1"/>
          <w:sz w:val="20"/>
          <w:szCs w:val="20"/>
          <w:rtl/>
          <w:lang w:bidi="fa-IR"/>
        </w:rPr>
        <w:t>۲۰۰۳</w:t>
      </w:r>
      <w:r w:rsidRPr="004B3767">
        <w:rPr>
          <w:rFonts w:asciiTheme="minorBidi" w:hAnsiTheme="minorBidi" w:cstheme="minorBidi"/>
          <w:color w:val="000000" w:themeColor="text1"/>
          <w:sz w:val="20"/>
          <w:szCs w:val="20"/>
          <w:rtl/>
        </w:rPr>
        <w:t xml:space="preserve"> به‌عنوان بخشی از بازسازی دولت ایالات متحده پس از حملات تروریستی </w:t>
      </w:r>
      <w:r w:rsidRPr="004B3767">
        <w:rPr>
          <w:rFonts w:asciiTheme="minorBidi" w:hAnsiTheme="minorBidi" w:cstheme="minorBidi"/>
          <w:color w:val="000000" w:themeColor="text1"/>
          <w:sz w:val="20"/>
          <w:szCs w:val="20"/>
          <w:rtl/>
          <w:lang w:bidi="fa-IR"/>
        </w:rPr>
        <w:t>۱۱</w:t>
      </w:r>
      <w:r w:rsidRPr="004B3767">
        <w:rPr>
          <w:rFonts w:asciiTheme="minorBidi" w:hAnsiTheme="minorBidi" w:cstheme="minorBidi"/>
          <w:color w:val="000000" w:themeColor="text1"/>
          <w:sz w:val="20"/>
          <w:szCs w:val="20"/>
          <w:rtl/>
        </w:rPr>
        <w:t xml:space="preserve"> سپتامبر تأسیس شد. ماموریت اصلی این سازمان اجرای قوانین مهاجرت، تحقیق در مورد فعالیت‌های مجرمانه‌ی مرتبط با مهاجرت و مبارزه با مهاجرت غیرقانونی، قاچاق انسان و سایر جرایم مرزی است. این روزها و پس از پیروزی ترامپ در انتخابات ریاست</w:t>
      </w:r>
      <w:r w:rsidRPr="004B3767">
        <w:rPr>
          <w:rFonts w:asciiTheme="minorBidi" w:hAnsiTheme="minorBidi" w:cstheme="minorBidi" w:hint="cs"/>
          <w:color w:val="000000" w:themeColor="text1"/>
          <w:sz w:val="20"/>
          <w:szCs w:val="20"/>
          <w:rtl/>
        </w:rPr>
        <w:t>‌</w:t>
      </w:r>
      <w:r w:rsidRPr="004B3767">
        <w:rPr>
          <w:rFonts w:asciiTheme="minorBidi" w:hAnsiTheme="minorBidi" w:cstheme="minorBidi"/>
          <w:color w:val="000000" w:themeColor="text1"/>
          <w:sz w:val="20"/>
          <w:szCs w:val="20"/>
          <w:rtl/>
        </w:rPr>
        <w:t xml:space="preserve">جمهوری آمریکا و با اوج گرفتن سیاست‌های فاشیستی ضدمهاجران در آمریکا اسم </w:t>
      </w:r>
      <w:r w:rsidRPr="004B3767">
        <w:rPr>
          <w:rFonts w:asciiTheme="minorBidi" w:hAnsiTheme="minorBidi" w:cstheme="minorBidi"/>
          <w:color w:val="000000" w:themeColor="text1"/>
          <w:sz w:val="20"/>
          <w:szCs w:val="20"/>
          <w:lang w:val="en-US"/>
        </w:rPr>
        <w:t>ICE</w:t>
      </w:r>
      <w:r w:rsidRPr="004B3767">
        <w:rPr>
          <w:rFonts w:asciiTheme="minorBidi" w:hAnsiTheme="minorBidi" w:cstheme="minorBidi" w:hint="cs"/>
          <w:color w:val="000000" w:themeColor="text1"/>
          <w:sz w:val="20"/>
          <w:szCs w:val="20"/>
          <w:rtl/>
          <w:lang w:val="en-US"/>
        </w:rPr>
        <w:t xml:space="preserve"> </w:t>
      </w:r>
      <w:r w:rsidRPr="004B3767">
        <w:rPr>
          <w:rFonts w:asciiTheme="minorBidi" w:hAnsiTheme="minorBidi" w:cstheme="minorBidi"/>
          <w:color w:val="000000" w:themeColor="text1"/>
          <w:sz w:val="20"/>
          <w:szCs w:val="20"/>
          <w:rtl/>
        </w:rPr>
        <w:t xml:space="preserve">برایمان آشنا‌تر شده. گزارش‌هایی از حمله‌ی ماموران این سازمان به خانه‌های مهاجران و ربودن آن‌ها منتشر شده است. در این گزارش‌ها آمده که ماموران خود را افراد دیگری جا می‌زنند و با فریب مهاجران به خانه‌های آن‌ها راه پیدا می‌کنند. با رجوع به حافظه‌مان تصاویر مشابه زیادی از حکومت‌های فاشیستی همچون نازی‌ها به ذهن می‌آیند. در این پوستر از عکس آیکونیک فریدا کالو، نقاش، مارکسیست و انقلابی مکزیکی در کت و شلوار الهام گرفته شده. نوشته می‌گوید: «کوئیر </w:t>
      </w:r>
      <w:r w:rsidRPr="004B3767">
        <w:rPr>
          <w:rFonts w:asciiTheme="minorBidi" w:hAnsiTheme="minorBidi" w:cstheme="minorBidi"/>
          <w:color w:val="000000" w:themeColor="text1"/>
          <w:sz w:val="20"/>
          <w:szCs w:val="20"/>
          <w:rtl/>
          <w:lang w:val="en-US"/>
        </w:rPr>
        <w:t>به‌معنی نابودی آی سی ای»</w:t>
      </w:r>
    </w:p>
    <w:p w:rsidR="007A57A0" w:rsidRDefault="007A57A0" w:rsidP="007A57A0">
      <w:pPr>
        <w:rPr>
          <w:rFonts w:asciiTheme="minorBidi" w:eastAsia="Jomhuria" w:hAnsiTheme="minorBidi" w:cstheme="minorBidi"/>
          <w:b/>
          <w:bCs/>
          <w:color w:val="000000" w:themeColor="text1"/>
          <w:sz w:val="28"/>
          <w:szCs w:val="28"/>
          <w:rtl/>
        </w:rPr>
      </w:pPr>
      <w:r>
        <w:rPr>
          <w:rFonts w:asciiTheme="minorBidi" w:eastAsia="Jomhuria" w:hAnsiTheme="minorBidi" w:cstheme="minorBidi"/>
          <w:b/>
          <w:bCs/>
          <w:color w:val="000000" w:themeColor="text1"/>
          <w:sz w:val="28"/>
          <w:szCs w:val="28"/>
          <w:rtl/>
        </w:rPr>
        <w:br w:type="page"/>
      </w:r>
    </w:p>
    <w:p w:rsidR="007A57A0" w:rsidRDefault="007A57A0" w:rsidP="007A57A0">
      <w:pPr>
        <w:bidi/>
        <w:spacing w:before="240" w:after="240"/>
        <w:jc w:val="both"/>
        <w:rPr>
          <w:rFonts w:asciiTheme="minorBidi" w:eastAsia="Jomhuria" w:hAnsiTheme="minorBidi" w:cstheme="minorBidi"/>
          <w:b/>
          <w:bCs/>
          <w:color w:val="000000" w:themeColor="text1"/>
          <w:sz w:val="28"/>
          <w:szCs w:val="28"/>
          <w:rtl/>
        </w:rPr>
      </w:pPr>
    </w:p>
    <w:p w:rsidR="007A57A0" w:rsidRDefault="007A57A0" w:rsidP="007A57A0">
      <w:pPr>
        <w:bidi/>
        <w:spacing w:before="240" w:after="240"/>
        <w:jc w:val="both"/>
        <w:rPr>
          <w:rFonts w:asciiTheme="minorBidi" w:eastAsia="Jomhuria" w:hAnsiTheme="minorBidi" w:cstheme="minorBidi"/>
          <w:b/>
          <w:bCs/>
          <w:color w:val="000000" w:themeColor="text1"/>
          <w:sz w:val="28"/>
          <w:szCs w:val="28"/>
          <w:rtl/>
        </w:rPr>
      </w:pPr>
    </w:p>
    <w:p w:rsidR="007A57A0" w:rsidRDefault="007A57A0" w:rsidP="007A57A0">
      <w:pPr>
        <w:bidi/>
        <w:spacing w:before="240" w:after="240"/>
        <w:jc w:val="both"/>
        <w:rPr>
          <w:rFonts w:asciiTheme="minorBidi" w:eastAsia="Jomhuria" w:hAnsiTheme="minorBidi" w:cstheme="minorBidi"/>
          <w:b/>
          <w:bCs/>
          <w:color w:val="000000" w:themeColor="text1"/>
          <w:sz w:val="28"/>
          <w:szCs w:val="28"/>
          <w:rtl/>
        </w:rPr>
      </w:pPr>
    </w:p>
    <w:p w:rsidR="007A57A0" w:rsidRPr="0043229C" w:rsidRDefault="007A57A0" w:rsidP="007A57A0">
      <w:pPr>
        <w:bidi/>
        <w:spacing w:before="240" w:after="240"/>
        <w:jc w:val="both"/>
        <w:rPr>
          <w:rFonts w:asciiTheme="minorBidi" w:eastAsia="Jomhuria" w:hAnsiTheme="minorBidi" w:cstheme="minorBidi"/>
          <w:b/>
          <w:bCs/>
          <w:color w:val="000000" w:themeColor="text1"/>
          <w:sz w:val="28"/>
          <w:szCs w:val="28"/>
        </w:rPr>
      </w:pPr>
    </w:p>
    <w:p w:rsidR="007A57A0" w:rsidRDefault="007A57A0" w:rsidP="007A57A0">
      <w:pPr>
        <w:bidi/>
        <w:spacing w:before="240" w:after="240"/>
        <w:jc w:val="both"/>
        <w:rPr>
          <w:rFonts w:asciiTheme="minorBidi" w:eastAsia="Jomhuria" w:hAnsiTheme="minorBidi" w:cstheme="minorBidi"/>
          <w:b/>
          <w:bCs/>
          <w:color w:val="000000" w:themeColor="text1"/>
          <w:sz w:val="28"/>
          <w:szCs w:val="28"/>
          <w:rtl/>
        </w:rPr>
      </w:pPr>
    </w:p>
    <w:p w:rsidR="007A57A0" w:rsidRDefault="007A57A0" w:rsidP="007A57A0">
      <w:pPr>
        <w:bidi/>
        <w:spacing w:before="240" w:after="240"/>
        <w:jc w:val="both"/>
        <w:rPr>
          <w:rFonts w:asciiTheme="minorBidi" w:eastAsia="Jomhuria" w:hAnsiTheme="minorBidi" w:cstheme="minorBidi"/>
          <w:b/>
          <w:bCs/>
          <w:color w:val="000000" w:themeColor="text1"/>
          <w:sz w:val="28"/>
          <w:szCs w:val="28"/>
          <w:rtl/>
        </w:rPr>
      </w:pPr>
    </w:p>
    <w:p w:rsidR="007A57A0" w:rsidRDefault="007A57A0" w:rsidP="007A57A0">
      <w:pPr>
        <w:bidi/>
        <w:spacing w:before="240" w:after="240"/>
        <w:jc w:val="both"/>
        <w:rPr>
          <w:rFonts w:asciiTheme="minorBidi" w:eastAsia="Jomhuria" w:hAnsiTheme="minorBidi" w:cstheme="minorBidi"/>
          <w:b/>
          <w:bCs/>
          <w:color w:val="000000" w:themeColor="text1"/>
          <w:sz w:val="28"/>
          <w:szCs w:val="28"/>
          <w:rtl/>
        </w:rPr>
      </w:pPr>
    </w:p>
    <w:p w:rsidR="007A57A0" w:rsidRDefault="007A57A0" w:rsidP="007A57A0">
      <w:pPr>
        <w:bidi/>
        <w:spacing w:before="240" w:after="240"/>
        <w:jc w:val="both"/>
        <w:rPr>
          <w:rFonts w:asciiTheme="minorBidi" w:eastAsia="Jomhuria" w:hAnsiTheme="minorBidi" w:cstheme="minorBidi"/>
          <w:b/>
          <w:bCs/>
          <w:color w:val="000000" w:themeColor="text1"/>
          <w:sz w:val="28"/>
          <w:szCs w:val="28"/>
          <w:rtl/>
        </w:rPr>
      </w:pPr>
    </w:p>
    <w:p w:rsidR="007A57A0" w:rsidRPr="0043229C" w:rsidRDefault="007A57A0" w:rsidP="007A57A0">
      <w:pPr>
        <w:bidi/>
        <w:spacing w:before="240" w:after="240"/>
        <w:jc w:val="both"/>
        <w:rPr>
          <w:rFonts w:asciiTheme="minorBidi" w:eastAsia="Jomhuria" w:hAnsiTheme="minorBidi" w:cstheme="minorBidi"/>
          <w:b/>
          <w:bCs/>
          <w:color w:val="000000" w:themeColor="text1"/>
          <w:sz w:val="28"/>
          <w:szCs w:val="28"/>
        </w:rPr>
      </w:pPr>
    </w:p>
    <w:p w:rsidR="007A57A0" w:rsidRPr="0043229C" w:rsidRDefault="007A57A0" w:rsidP="007A57A0">
      <w:pPr>
        <w:bidi/>
        <w:spacing w:before="240" w:after="240"/>
        <w:jc w:val="both"/>
        <w:rPr>
          <w:rFonts w:asciiTheme="minorBidi" w:eastAsia="Jomhuria" w:hAnsiTheme="minorBidi" w:cstheme="minorBidi"/>
          <w:b/>
          <w:bCs/>
          <w:color w:val="000000" w:themeColor="text1"/>
          <w:sz w:val="28"/>
          <w:szCs w:val="28"/>
          <w:rtl/>
        </w:rPr>
      </w:pPr>
      <w:r w:rsidRPr="0043229C">
        <w:rPr>
          <w:rFonts w:asciiTheme="minorBidi" w:eastAsia="Jomhuria" w:hAnsiTheme="minorBidi" w:cstheme="minorBidi"/>
          <w:b/>
          <w:bCs/>
          <w:color w:val="000000" w:themeColor="text1"/>
          <w:sz w:val="28"/>
          <w:szCs w:val="28"/>
          <w:rtl/>
        </w:rPr>
        <w:t>دولت-ملت، بدنی واحد</w:t>
      </w: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رضا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ضیاابراهیمی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کتاب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w:t>
      </w:r>
      <w:r w:rsidRPr="0043229C">
        <w:rPr>
          <w:rFonts w:asciiTheme="minorBidi" w:eastAsia="Jomhuria" w:hAnsiTheme="minorBidi" w:cstheme="minorBidi"/>
          <w:color w:val="000000" w:themeColor="text1"/>
          <w:sz w:val="28"/>
          <w:szCs w:val="28"/>
          <w:rtl/>
        </w:rPr>
        <w:t>ظهور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مفهومی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ناسیونالیسمِ بی‌جاساز</w:t>
      </w:r>
      <w:r w:rsidRPr="0043229C">
        <w:rPr>
          <w:rStyle w:val="FootnoteReference"/>
          <w:rFonts w:asciiTheme="minorBidi" w:eastAsia="Jomhuria" w:hAnsiTheme="minorBidi" w:cstheme="minorBidi"/>
          <w:color w:val="000000" w:themeColor="text1"/>
          <w:sz w:val="28"/>
          <w:szCs w:val="28"/>
          <w:rtl/>
        </w:rPr>
        <w:footnoteReference w:id="1"/>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معرفی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 ایدئولوژی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ابتدا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عمدتاً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واکنش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ناکامی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روشنفکران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سیاستمداران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مدرن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تحقق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بخشیدن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پروژه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اصلاح</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طلبانه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اواخر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قاجار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گرفت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ادامه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روشنفکرانِ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مدرن،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ایدئولوژی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پذیرفتند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داشتند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هیچ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اصلاح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ترقی‌ای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ممکن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نخواهد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ابتدا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آلودگی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ناخالصی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اسلام، عرب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زبان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عربی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درونی‌اش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شناخته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آزاد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بزرگ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انقلاب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مشروطه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 ناسیونالیسم بی‌جاساز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جایگاه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پروژه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تفکر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سیاستمداران، روشنفکران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متولیان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فرهنگ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ادبیات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تثبیت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پهلوی، این شکل از ناسیونالیسم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بار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ایدئولوژی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رسمی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معرفی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پذیرفته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ویژگی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کلیدی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ایدئولوژی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اسلام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بخشی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مجزا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 تحمیل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مردم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عرب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دلیل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مشکلات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عقب</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ماندگی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معرفی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می‌کرد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میرزا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فتحعلی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آخوندزاده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نویسد</w:t>
      </w:r>
      <w:r w:rsidRPr="0043229C">
        <w:rPr>
          <w:rFonts w:asciiTheme="minorBidi" w:eastAsia="Alegreya" w:hAnsiTheme="minorBidi" w:cstheme="minorBidi"/>
          <w:color w:val="000000" w:themeColor="text1"/>
          <w:sz w:val="28"/>
          <w:szCs w:val="28"/>
          <w:rtl/>
        </w:rPr>
        <w:t>: «</w:t>
      </w:r>
      <w:r w:rsidRPr="0043229C">
        <w:rPr>
          <w:rFonts w:asciiTheme="minorBidi" w:eastAsia="Jomhuria" w:hAnsiTheme="minorBidi" w:cstheme="minorBidi"/>
          <w:color w:val="000000" w:themeColor="text1"/>
          <w:sz w:val="28"/>
          <w:szCs w:val="28"/>
          <w:rtl/>
        </w:rPr>
        <w:t>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مشکلی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امروز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روست، باید</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hint="cs"/>
          <w:color w:val="000000" w:themeColor="text1"/>
          <w:sz w:val="28"/>
          <w:szCs w:val="28"/>
          <w:rtl/>
        </w:rPr>
        <w:t>از چشم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اعراب</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hint="cs"/>
          <w:color w:val="000000" w:themeColor="text1"/>
          <w:sz w:val="28"/>
          <w:szCs w:val="28"/>
          <w:rtl/>
        </w:rPr>
        <w:t>دیده شود</w:t>
      </w:r>
      <w:r w:rsidRPr="0043229C">
        <w:rPr>
          <w:rFonts w:asciiTheme="minorBidi" w:eastAsia="Alegreya" w:hAnsiTheme="minorBidi" w:cstheme="minorBidi"/>
          <w:color w:val="000000" w:themeColor="text1"/>
          <w:sz w:val="28"/>
          <w:szCs w:val="28"/>
          <w:rtl/>
        </w:rPr>
        <w:t>». میرزا فتحعلی آخوندزاده دلیل زوال ایران را عرب(ها) و آوردن اسلا</w:t>
      </w:r>
      <w:r>
        <w:rPr>
          <w:rFonts w:asciiTheme="minorBidi" w:eastAsia="Alegreya" w:hAnsiTheme="minorBidi" w:cstheme="minorBidi"/>
          <w:color w:val="000000" w:themeColor="text1"/>
          <w:sz w:val="28"/>
          <w:szCs w:val="28"/>
          <w:rtl/>
        </w:rPr>
        <w:t>م توسط آنها به ایران می‌دانست</w:t>
      </w:r>
      <w:r>
        <w:rPr>
          <w:rFonts w:asciiTheme="minorBidi" w:eastAsia="Alegreya" w:hAnsiTheme="minorBidi" w:cstheme="minorBidi" w:hint="cs"/>
          <w:color w:val="000000" w:themeColor="text1"/>
          <w:sz w:val="28"/>
          <w:szCs w:val="28"/>
          <w:rtl/>
        </w:rPr>
        <w:t>.</w:t>
      </w:r>
      <w:r w:rsidRPr="0043229C">
        <w:rPr>
          <w:rFonts w:asciiTheme="minorBidi" w:eastAsia="Alegreya" w:hAnsiTheme="minorBidi" w:cstheme="minorBidi"/>
          <w:color w:val="000000" w:themeColor="text1"/>
          <w:sz w:val="28"/>
          <w:szCs w:val="28"/>
          <w:rtl/>
        </w:rPr>
        <w:t xml:space="preserve"> میرزا رضاخان کرمانی این ایده را تا جایی پیش برد که هر عقب‌افتادگی در ایران را به گردن عرب(ها) انداخت و هیچگونه مسئولیتی را برای ایرانیان در شکل‌گیری تاریخ خود متصور نشد. او در مجموعه‌‌ی «سه مکتوب» می‌نویسد :«من هر شاخه از درخت اخلاق زشت ایرانیان را که </w:t>
      </w:r>
      <w:r>
        <w:rPr>
          <w:rFonts w:asciiTheme="minorBidi" w:eastAsia="Alegreya" w:hAnsiTheme="minorBidi" w:cstheme="minorBidi"/>
          <w:color w:val="000000" w:themeColor="text1"/>
          <w:sz w:val="28"/>
          <w:szCs w:val="28"/>
          <w:rtl/>
        </w:rPr>
        <w:lastRenderedPageBreak/>
        <w:t xml:space="preserve">دست می‌زنم ریشه‌ی </w:t>
      </w:r>
      <w:r>
        <w:rPr>
          <w:rFonts w:asciiTheme="minorBidi" w:eastAsia="Alegreya" w:hAnsiTheme="minorBidi" w:cstheme="minorBidi" w:hint="cs"/>
          <w:color w:val="000000" w:themeColor="text1"/>
          <w:sz w:val="28"/>
          <w:szCs w:val="28"/>
          <w:rtl/>
        </w:rPr>
        <w:t>آن</w:t>
      </w:r>
      <w:r>
        <w:rPr>
          <w:rFonts w:asciiTheme="minorBidi" w:eastAsia="Alegreya" w:hAnsiTheme="minorBidi" w:cstheme="minorBidi"/>
          <w:color w:val="000000" w:themeColor="text1"/>
          <w:sz w:val="28"/>
          <w:szCs w:val="28"/>
          <w:rtl/>
        </w:rPr>
        <w:t xml:space="preserve"> کاشته‌ی عرب و تخم </w:t>
      </w:r>
      <w:r>
        <w:rPr>
          <w:rFonts w:asciiTheme="minorBidi" w:eastAsia="Alegreya" w:hAnsiTheme="minorBidi" w:cstheme="minorBidi" w:hint="cs"/>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بذر مزروع تازی</w:t>
      </w:r>
      <w:r>
        <w:rPr>
          <w:rFonts w:asciiTheme="minorBidi" w:eastAsia="Alegreya" w:hAnsiTheme="minorBidi" w:cstheme="minorBidi"/>
          <w:color w:val="000000" w:themeColor="text1"/>
          <w:sz w:val="28"/>
          <w:szCs w:val="28"/>
          <w:rtl/>
        </w:rPr>
        <w:t>ان است.» (ضیاابراهیمی، ۱۳۹۶: ۸۸</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تاکنون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پایدار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مانده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مدام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تغییر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hint="cs"/>
          <w:color w:val="000000" w:themeColor="text1"/>
          <w:sz w:val="28"/>
          <w:szCs w:val="28"/>
          <w:rtl/>
        </w:rPr>
        <w:t>سرنگونی سلطنت پهلوی</w:t>
      </w:r>
      <w:r w:rsidRPr="0043229C">
        <w:rPr>
          <w:rFonts w:asciiTheme="minorBidi" w:eastAsia="Jomhuria" w:hAnsiTheme="minorBidi" w:cstheme="minorBidi"/>
          <w:color w:val="000000" w:themeColor="text1"/>
          <w:sz w:val="28"/>
          <w:szCs w:val="28"/>
          <w:rtl/>
        </w:rPr>
        <w:t>، 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ایدئولوژی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رایج</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ترین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تفکر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سکولار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مخالف</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hint="cs"/>
          <w:color w:val="000000" w:themeColor="text1"/>
          <w:sz w:val="28"/>
          <w:szCs w:val="28"/>
          <w:rtl/>
        </w:rPr>
        <w:t>جمهوری اسلامی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تبدیل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ناسیونالیسم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بی‌جاساز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توجیهی</w:t>
      </w:r>
      <w:r w:rsidRPr="0043229C">
        <w:rPr>
          <w:rFonts w:asciiTheme="minorBidi" w:eastAsia="Alegreya" w:hAnsiTheme="minorBidi" w:cstheme="minorBidi"/>
          <w:color w:val="000000" w:themeColor="text1"/>
          <w:sz w:val="28"/>
          <w:szCs w:val="28"/>
          <w:rtl/>
        </w:rPr>
        <w:t xml:space="preserve"> آسان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توضیح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شرایط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ملت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مدرن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تبدیل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می‌کرد، نفس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معاف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دانستن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هرگونه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نقش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تاریخی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مقصر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شمردن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دیگری، و در اینجا عرب‌ها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مانند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ملت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دیگری، 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تأمین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حقوق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مشروعیت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تمهیداتی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داشت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مفهوم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شهروند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نهادینه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تعریفی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احتمالی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علیه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 مفهوم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ارائه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دهد، 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وسیله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تقدس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یکپارچگی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حفظ</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طول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صد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گذشته، 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اسلام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واژگان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قرضی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عربی</w:t>
      </w:r>
      <w:r w:rsidRPr="0043229C">
        <w:rPr>
          <w:rFonts w:asciiTheme="minorBidi" w:eastAsia="Alegreya" w:hAnsiTheme="minorBidi" w:cstheme="minorBidi"/>
          <w:color w:val="000000" w:themeColor="text1"/>
          <w:sz w:val="28"/>
          <w:szCs w:val="28"/>
          <w:rtl/>
        </w:rPr>
        <w:t xml:space="preserve"> در زبان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علیه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فرهنگ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ایرانی</w:t>
      </w:r>
      <w:r w:rsidRPr="0043229C">
        <w:rPr>
          <w:rFonts w:asciiTheme="minorBidi" w:eastAsia="Alegreya" w:hAnsiTheme="minorBidi" w:cstheme="minorBidi"/>
          <w:color w:val="000000" w:themeColor="text1"/>
          <w:sz w:val="28"/>
          <w:szCs w:val="28"/>
          <w:rtl/>
        </w:rPr>
        <w:t xml:space="preserve"> قلمداد شده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سایر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غیرفارسی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زبان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فلات</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تثبیت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پروژه‌ی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شهری معرفی شده‌اند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راستا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اقداماتی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هدفمند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سرکوبگرانه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بهانه‌ی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دفاع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وطن، مردم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غیرفارس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تعرض</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شامل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محدود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ترورهای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هدفمند، کشتار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قتل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مردم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ترکمن و بلوچ، تلاش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جابجایی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اجباری، به زندان انداختن،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ممنوعیت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استفاده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زبان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فرهنگ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فضای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عمومی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خصوصی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می‌شدند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رضاشاه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علاوه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ممنوع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هرگونه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فعالیت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مذهبی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اسلامی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 xml:space="preserve">سال‌های </w:t>
      </w:r>
      <w:r w:rsidRPr="0043229C">
        <w:rPr>
          <w:rFonts w:asciiTheme="minorBidi" w:eastAsia="Jomhuria" w:hAnsiTheme="minorBidi" w:cstheme="minorBidi"/>
          <w:color w:val="000000" w:themeColor="text1"/>
          <w:sz w:val="28"/>
          <w:szCs w:val="28"/>
          <w:rtl/>
          <w:lang w:bidi="fa-IR"/>
        </w:rPr>
        <w:t>۱۳۱۵ تا ۱۳۲۰ (</w:t>
      </w:r>
      <w:r w:rsidRPr="0043229C">
        <w:rPr>
          <w:rFonts w:asciiTheme="minorBidi" w:eastAsia="Jomhuria" w:hAnsiTheme="minorBidi" w:cstheme="minorBidi"/>
          <w:color w:val="000000" w:themeColor="text1"/>
          <w:sz w:val="28"/>
          <w:szCs w:val="28"/>
          <w:rtl/>
        </w:rPr>
        <w:t>۱۹۳۶ تا ۱۹۴۱)، قانون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حجاب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اعمال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w:t>
      </w:r>
      <w:r w:rsidRPr="0043229C">
        <w:rPr>
          <w:rFonts w:asciiTheme="minorBidi" w:eastAsia="Alegreya" w:hAnsiTheme="minorBidi" w:cstheme="minorBidi"/>
          <w:color w:val="000000" w:themeColor="text1"/>
          <w:sz w:val="28"/>
          <w:szCs w:val="28"/>
          <w:rtl/>
        </w:rPr>
        <w:t xml:space="preserve"> و این </w:t>
      </w:r>
      <w:r w:rsidRPr="0043229C">
        <w:rPr>
          <w:rFonts w:asciiTheme="minorBidi" w:eastAsia="Jomhuria" w:hAnsiTheme="minorBidi" w:cstheme="minorBidi"/>
          <w:color w:val="000000" w:themeColor="text1"/>
          <w:sz w:val="28"/>
          <w:szCs w:val="28"/>
          <w:rtl/>
        </w:rPr>
        <w:t>همزمان</w:t>
      </w:r>
      <w:r w:rsidRPr="0043229C">
        <w:rPr>
          <w:rFonts w:asciiTheme="minorBidi" w:eastAsia="Alegreya" w:hAnsiTheme="minorBidi" w:cstheme="minorBidi"/>
          <w:color w:val="000000" w:themeColor="text1"/>
          <w:sz w:val="28"/>
          <w:szCs w:val="28"/>
          <w:rtl/>
        </w:rPr>
        <w:t xml:space="preserve"> بود با </w:t>
      </w:r>
      <w:r w:rsidRPr="0043229C">
        <w:rPr>
          <w:rFonts w:asciiTheme="minorBidi" w:eastAsia="Jomhuria" w:hAnsiTheme="minorBidi" w:cstheme="minorBidi"/>
          <w:color w:val="000000" w:themeColor="text1"/>
          <w:sz w:val="28"/>
          <w:szCs w:val="28"/>
          <w:rtl/>
        </w:rPr>
        <w:t>تغییر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بافت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فرهنگی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به‌واسطه‌ی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اخراج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معلمان بومی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مناطق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غیرفارسی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زبان، تغییر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کامل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تاریخی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شهرهای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فارسی، سوزاندن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کتاب</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غیرفارسی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اعزام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معلمان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فارسی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زبان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مناطق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مرزی</w:t>
      </w:r>
      <w:r w:rsidRPr="0043229C">
        <w:rPr>
          <w:rFonts w:asciiTheme="minorBidi" w:eastAsia="Alegreya" w:hAnsiTheme="minorBidi" w:cstheme="minorBidi"/>
          <w:color w:val="000000" w:themeColor="text1"/>
          <w:sz w:val="28"/>
          <w:szCs w:val="28"/>
          <w:rtl/>
        </w:rPr>
        <w:t xml:space="preserve">. در واقع مذهب‌زدایی از عموم مردم و ملت‌زدایی از ملل غیرفارس پروژه‌ی همبسته‌ای بود که از بالا و با خشونت به مورد اجرا گذاشته شد تا دولت-ملت مدرن ایرانی شکل بگیرد. این تصویر اما ناقص خواهد بود اگر کشمکش طبقاتی‌ای که در پس این مدرن‌سازی قرار داشت مورد اشاره قرار نگیرد. کشمکش طبقاتی‌ای که هدف آن تضعیف دستگاه رسمی مذهب شیعه و خوانین و شیوخ محلی متمرد بود تا از طریق سلب مالکیت از ایشان، که در ضمن به معنا و توام با سلب مالکیت گسترده از مردم بومی بود، شاه را به بزرگ‌ترین زمین‌دار ایران تبدیل کند. به این ترتیب شاهی که در هنگام انتصاب به مقام رییس‌الوزرایی تنها دو خانه در تهران داشت، در هنگام خلع شدن از سلطنت حدود </w:t>
      </w:r>
      <w:r w:rsidRPr="0043229C">
        <w:rPr>
          <w:rFonts w:asciiTheme="minorBidi" w:eastAsia="Alegreya" w:hAnsiTheme="minorBidi" w:cstheme="minorBidi"/>
          <w:color w:val="000000" w:themeColor="text1"/>
          <w:sz w:val="28"/>
          <w:szCs w:val="28"/>
          <w:rtl/>
          <w:lang w:bidi="fa-IR"/>
        </w:rPr>
        <w:t>۷۰۰۰</w:t>
      </w:r>
      <w:r w:rsidRPr="0043229C">
        <w:rPr>
          <w:rFonts w:asciiTheme="minorBidi" w:eastAsia="Alegreya" w:hAnsiTheme="minorBidi" w:cstheme="minorBidi"/>
          <w:color w:val="000000" w:themeColor="text1"/>
          <w:sz w:val="28"/>
          <w:szCs w:val="28"/>
          <w:rtl/>
        </w:rPr>
        <w:t xml:space="preserve"> روستا به نام او ثبت شده بود و در زمان برکنار شدن از سلطنت در سال </w:t>
      </w:r>
      <w:r w:rsidRPr="0043229C">
        <w:rPr>
          <w:rFonts w:asciiTheme="minorBidi" w:eastAsia="Alegreya" w:hAnsiTheme="minorBidi" w:cstheme="minorBidi"/>
          <w:color w:val="000000" w:themeColor="text1"/>
          <w:sz w:val="28"/>
          <w:szCs w:val="28"/>
          <w:rtl/>
          <w:lang w:bidi="fa-IR"/>
        </w:rPr>
        <w:t>۱۳۲۰،</w:t>
      </w:r>
      <w:r w:rsidRPr="0043229C">
        <w:rPr>
          <w:rFonts w:asciiTheme="minorBidi" w:eastAsia="Alegreya" w:hAnsiTheme="minorBidi" w:cstheme="minorBidi"/>
          <w:color w:val="000000" w:themeColor="text1"/>
          <w:sz w:val="28"/>
          <w:szCs w:val="28"/>
          <w:rtl/>
        </w:rPr>
        <w:t xml:space="preserve"> حدود </w:t>
      </w:r>
      <w:r w:rsidRPr="0043229C">
        <w:rPr>
          <w:rFonts w:asciiTheme="minorBidi" w:eastAsia="Alegreya" w:hAnsiTheme="minorBidi" w:cstheme="minorBidi"/>
          <w:color w:val="000000" w:themeColor="text1"/>
          <w:sz w:val="28"/>
          <w:szCs w:val="28"/>
          <w:rtl/>
          <w:lang w:bidi="fa-IR"/>
        </w:rPr>
        <w:t>۲۰۰</w:t>
      </w:r>
      <w:r w:rsidRPr="0043229C">
        <w:rPr>
          <w:rFonts w:asciiTheme="minorBidi" w:eastAsia="Alegreya" w:hAnsiTheme="minorBidi" w:cstheme="minorBidi"/>
          <w:color w:val="000000" w:themeColor="text1"/>
          <w:sz w:val="28"/>
          <w:szCs w:val="28"/>
          <w:rtl/>
        </w:rPr>
        <w:t xml:space="preserve"> میلیون دلار در حساب‌های بانکی‌اش ذخیره‌ی پولی داشت.</w:t>
      </w:r>
    </w:p>
    <w:p w:rsidR="007A57A0" w:rsidRDefault="007A57A0" w:rsidP="007A57A0">
      <w:pPr>
        <w:bidi/>
        <w:spacing w:before="240" w:after="240"/>
        <w:jc w:val="both"/>
        <w:rPr>
          <w:rFonts w:asciiTheme="minorBidi" w:eastAsia="Alegrey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حالی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بیشتر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رفتارهای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خشونت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آمیز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علیه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مردم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 xml:space="preserve">عرب، کرد، بلوچ </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اقلیت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رژیم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انقلاب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ادامه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یافته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چیزی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باعث</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بخش بزرگی 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پروژه‌ی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حمایت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کنند، سیاست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همگون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سازی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ساختن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تصویری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خوب</w:t>
      </w:r>
      <w:r w:rsidRPr="0043229C">
        <w:rPr>
          <w:rFonts w:asciiTheme="minorBidi" w:eastAsia="Alegreya" w:hAnsiTheme="minorBidi" w:cstheme="minorBidi"/>
          <w:color w:val="000000" w:themeColor="text1"/>
          <w:sz w:val="28"/>
          <w:szCs w:val="28"/>
          <w:rtl/>
        </w:rPr>
        <w:t xml:space="preserve">» را </w:t>
      </w:r>
      <w:r w:rsidRPr="0043229C">
        <w:rPr>
          <w:rFonts w:asciiTheme="minorBidi" w:eastAsia="Jomhuria" w:hAnsiTheme="minorBidi" w:cstheme="minorBidi"/>
          <w:color w:val="000000" w:themeColor="text1"/>
          <w:sz w:val="28"/>
          <w:szCs w:val="28"/>
          <w:rtl/>
        </w:rPr>
        <w:t>در ظاهر و عمل نشان می‌دهد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بررسی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تحلیل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کینه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نفرت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نسبت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مردم</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color w:val="000000" w:themeColor="text1"/>
          <w:sz w:val="28"/>
          <w:szCs w:val="28"/>
          <w:rtl/>
        </w:rPr>
        <w:t>عرب، اسلام</w:t>
      </w:r>
      <w:r w:rsidRPr="0043229C">
        <w:rPr>
          <w:rFonts w:asciiTheme="minorBidi" w:eastAsia="Jomhuria" w:hAnsiTheme="minorBidi" w:cstheme="minorBidi"/>
          <w:color w:val="000000" w:themeColor="text1"/>
          <w:sz w:val="28"/>
          <w:szCs w:val="28"/>
          <w:rtl/>
        </w:rPr>
        <w:t xml:space="preserve">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واژگان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قرضی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عربی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زبان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فارسی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جامعه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پذیرای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انقطاعی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اپوزیسیونی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سعی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جمهوری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اسلامی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lastRenderedPageBreak/>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کند، شکل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تبلور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ذهنیت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ابتدای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انقلاب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آخوندها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عرب</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زاده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می‌خواند</w:t>
      </w:r>
      <w:r>
        <w:rPr>
          <w:rFonts w:asciiTheme="minorBidi" w:eastAsia="Alegreya" w:hAnsiTheme="minorBidi" w:cstheme="minorBidi"/>
          <w:color w:val="000000" w:themeColor="text1"/>
          <w:sz w:val="28"/>
          <w:szCs w:val="28"/>
          <w:rtl/>
        </w:rPr>
        <w:t xml:space="preserve"> و هم‌زمان خیل</w:t>
      </w:r>
      <w:r w:rsidRPr="0043229C">
        <w:rPr>
          <w:rFonts w:asciiTheme="minorBidi" w:eastAsia="Alegreya" w:hAnsiTheme="minorBidi" w:cstheme="minorBidi"/>
          <w:color w:val="000000" w:themeColor="text1"/>
          <w:sz w:val="28"/>
          <w:szCs w:val="28"/>
          <w:rtl/>
        </w:rPr>
        <w:t xml:space="preserve"> عظیمی از «وطن‌فروشان» را لیست می‌کند. «</w:t>
      </w:r>
      <w:r w:rsidRPr="0043229C">
        <w:rPr>
          <w:rFonts w:asciiTheme="minorBidi" w:eastAsia="Jomhuria" w:hAnsiTheme="minorBidi" w:cstheme="minorBidi"/>
          <w:color w:val="000000" w:themeColor="text1"/>
          <w:sz w:val="28"/>
          <w:szCs w:val="28"/>
          <w:rtl/>
        </w:rPr>
        <w:t>وطن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فروش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عبارتی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مکرر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توصیف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فعال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پروژه‌ی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فارسی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شرکت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پیروی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استفاده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دفاع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شرافت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سرزنش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غیرفارس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منحط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Pr>
          <w:rFonts w:asciiTheme="minorBidi" w:eastAsia="Alegreya" w:hAnsiTheme="minorBidi" w:cstheme="minorBidi"/>
          <w:noProof/>
          <w:color w:val="000000" w:themeColor="text1"/>
          <w:sz w:val="28"/>
          <w:szCs w:val="28"/>
          <w:rtl/>
          <w:lang w:val="de-DE" w:eastAsia="de-DE"/>
        </w:rPr>
        <w:drawing>
          <wp:anchor distT="0" distB="0" distL="114300" distR="114300" simplePos="0" relativeHeight="251660288" behindDoc="0" locked="0" layoutInCell="1" allowOverlap="1" wp14:anchorId="0CE0C6A3" wp14:editId="2631186F">
            <wp:simplePos x="0" y="0"/>
            <wp:positionH relativeFrom="column">
              <wp:posOffset>320040</wp:posOffset>
            </wp:positionH>
            <wp:positionV relativeFrom="paragraph">
              <wp:posOffset>1760220</wp:posOffset>
            </wp:positionV>
            <wp:extent cx="5486400" cy="32766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_2025-02-06_10-42-04.jpg"/>
                    <pic:cNvPicPr/>
                  </pic:nvPicPr>
                  <pic:blipFill>
                    <a:blip r:embed="rId8">
                      <a:extLst>
                        <a:ext uri="{28A0092B-C50C-407E-A947-70E740481C1C}">
                          <a14:useLocalDpi xmlns:a14="http://schemas.microsoft.com/office/drawing/2010/main" val="0"/>
                        </a:ext>
                      </a:extLst>
                    </a:blip>
                    <a:stretch>
                      <a:fillRect/>
                    </a:stretch>
                  </pic:blipFill>
                  <pic:spPr>
                    <a:xfrm>
                      <a:off x="0" y="0"/>
                      <a:ext cx="5486400" cy="3276600"/>
                    </a:xfrm>
                    <a:prstGeom prst="rect">
                      <a:avLst/>
                    </a:prstGeom>
                  </pic:spPr>
                </pic:pic>
              </a:graphicData>
            </a:graphic>
            <wp14:sizeRelH relativeFrom="page">
              <wp14:pctWidth>0</wp14:pctWidth>
            </wp14:sizeRelH>
            <wp14:sizeRelV relativeFrom="page">
              <wp14:pctHeight>0</wp14:pctHeight>
            </wp14:sizeRelV>
          </wp:anchor>
        </w:drawing>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عقیده‌ی</w:t>
      </w:r>
      <w:r w:rsidRPr="0043229C">
        <w:rPr>
          <w:rFonts w:asciiTheme="minorBidi" w:eastAsia="Alegreya" w:hAnsiTheme="minorBidi" w:cstheme="minorBidi"/>
          <w:color w:val="000000" w:themeColor="text1"/>
          <w:sz w:val="28"/>
          <w:szCs w:val="28"/>
          <w:rtl/>
        </w:rPr>
        <w:t xml:space="preserve"> گفتار مسلط </w:t>
      </w:r>
      <w:r w:rsidRPr="0043229C">
        <w:rPr>
          <w:rFonts w:asciiTheme="minorBidi" w:eastAsia="Jomhuria" w:hAnsiTheme="minorBidi" w:cstheme="minorBidi"/>
          <w:color w:val="000000" w:themeColor="text1"/>
          <w:sz w:val="28"/>
          <w:szCs w:val="28"/>
          <w:rtl/>
        </w:rPr>
        <w:t>فارس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بابت موهبت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زندگی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چنین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باشکوهی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همیشه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سپاسگزار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باشند، 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اندازه‌ی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دفاع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شرافت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خانوادگی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p>
    <w:p w:rsidR="007A57A0" w:rsidRPr="00997C01" w:rsidRDefault="007A57A0" w:rsidP="007A57A0">
      <w:pPr>
        <w:bidi/>
        <w:spacing w:before="240" w:after="240"/>
        <w:jc w:val="center"/>
        <w:rPr>
          <w:rFonts w:asciiTheme="minorBidi" w:eastAsia="Alegreya" w:hAnsiTheme="minorBidi" w:cstheme="minorBidi"/>
          <w:color w:val="000000" w:themeColor="text1"/>
          <w:sz w:val="20"/>
          <w:szCs w:val="20"/>
          <w:rtl/>
        </w:rPr>
      </w:pPr>
      <w:r w:rsidRPr="00997C01">
        <w:rPr>
          <w:rFonts w:asciiTheme="minorBidi" w:eastAsia="Alegreya" w:hAnsiTheme="minorBidi" w:cstheme="minorBidi"/>
          <w:color w:val="000000" w:themeColor="text1"/>
          <w:sz w:val="20"/>
          <w:szCs w:val="20"/>
          <w:rtl/>
        </w:rPr>
        <w:t>در سال ۱۳۲۵ و با سقوط قلعه‌ی «فلک‌الافلاک»، رضاخان با زور و اعدام</w:t>
      </w:r>
      <w:r w:rsidRPr="00997C01">
        <w:rPr>
          <w:rFonts w:asciiTheme="minorBidi" w:eastAsia="Alegreya" w:hAnsiTheme="minorBidi" w:cstheme="minorBidi" w:hint="cs"/>
          <w:color w:val="000000" w:themeColor="text1"/>
          <w:sz w:val="20"/>
          <w:szCs w:val="20"/>
          <w:rtl/>
        </w:rPr>
        <w:t>،</w:t>
      </w:r>
      <w:r w:rsidRPr="00997C01">
        <w:rPr>
          <w:rFonts w:asciiTheme="minorBidi" w:eastAsia="Alegreya" w:hAnsiTheme="minorBidi" w:cstheme="minorBidi"/>
          <w:color w:val="000000" w:themeColor="text1"/>
          <w:sz w:val="20"/>
          <w:szCs w:val="20"/>
          <w:rtl/>
        </w:rPr>
        <w:t xml:space="preserve"> قیام عشایر لر را سرکوب کرد. در این جریان </w:t>
      </w:r>
      <w:r w:rsidRPr="00997C01">
        <w:rPr>
          <w:rFonts w:asciiTheme="minorBidi" w:eastAsia="Alegreya" w:hAnsiTheme="minorBidi" w:cstheme="minorBidi"/>
          <w:color w:val="000000" w:themeColor="text1"/>
          <w:sz w:val="20"/>
          <w:szCs w:val="20"/>
          <w:rtl/>
          <w:lang w:bidi="fa-IR"/>
        </w:rPr>
        <w:t>۸۰</w:t>
      </w:r>
      <w:r w:rsidRPr="00997C01">
        <w:rPr>
          <w:rFonts w:asciiTheme="minorBidi" w:eastAsia="Alegreya" w:hAnsiTheme="minorBidi" w:cstheme="minorBidi"/>
          <w:color w:val="000000" w:themeColor="text1"/>
          <w:sz w:val="20"/>
          <w:szCs w:val="20"/>
          <w:rtl/>
        </w:rPr>
        <w:t xml:space="preserve"> نفر از سرکردگان قیام به‌دار آویخته شدند. اجساد به مدت سه روز تمام روی چوبه‌ی دار </w:t>
      </w:r>
      <w:r w:rsidRPr="00997C01">
        <w:rPr>
          <w:rFonts w:asciiTheme="minorBidi" w:eastAsia="Alegreya" w:hAnsiTheme="minorBidi" w:cstheme="minorBidi" w:hint="cs"/>
          <w:color w:val="000000" w:themeColor="text1"/>
          <w:sz w:val="20"/>
          <w:szCs w:val="20"/>
          <w:rtl/>
        </w:rPr>
        <w:t>ماندند</w:t>
      </w:r>
      <w:r w:rsidRPr="00997C01">
        <w:rPr>
          <w:rFonts w:asciiTheme="minorBidi" w:eastAsia="Alegreya" w:hAnsiTheme="minorBidi" w:cstheme="minorBidi"/>
          <w:color w:val="000000" w:themeColor="text1"/>
          <w:sz w:val="20"/>
          <w:szCs w:val="20"/>
          <w:rtl/>
        </w:rPr>
        <w:t>. به جز این بسیاری از جوانان را سر بریدند و به طرز فجیعی قبل از مرگ شکنجه دادند. این اولین</w:t>
      </w:r>
      <w:r w:rsidRPr="00997C01">
        <w:rPr>
          <w:rFonts w:asciiTheme="minorBidi" w:eastAsia="Alegreya" w:hAnsiTheme="minorBidi" w:cstheme="minorBidi" w:hint="cs"/>
          <w:color w:val="000000" w:themeColor="text1"/>
          <w:sz w:val="20"/>
          <w:szCs w:val="20"/>
          <w:rtl/>
        </w:rPr>
        <w:t>‌</w:t>
      </w:r>
      <w:r w:rsidRPr="00997C01">
        <w:rPr>
          <w:rFonts w:asciiTheme="minorBidi" w:eastAsia="Alegreya" w:hAnsiTheme="minorBidi" w:cstheme="minorBidi"/>
          <w:color w:val="000000" w:themeColor="text1"/>
          <w:sz w:val="20"/>
          <w:szCs w:val="20"/>
          <w:rtl/>
        </w:rPr>
        <w:t>بار در تاریخ ایران است که حکومت به بمباران داخل کشور مبادرت می‌کند. از این واقعه به‌‌عنوان «هولوکاست ملت لُر» یاد می‌</w:t>
      </w:r>
      <w:r w:rsidRPr="00997C01">
        <w:rPr>
          <w:rFonts w:asciiTheme="minorBidi" w:eastAsia="Alegreya" w:hAnsiTheme="minorBidi" w:cstheme="minorBidi" w:hint="cs"/>
          <w:color w:val="000000" w:themeColor="text1"/>
          <w:sz w:val="20"/>
          <w:szCs w:val="20"/>
          <w:rtl/>
        </w:rPr>
        <w:t>شود</w:t>
      </w:r>
      <w:r w:rsidRPr="00997C01">
        <w:rPr>
          <w:rFonts w:asciiTheme="minorBidi" w:eastAsia="Alegreya" w:hAnsiTheme="minorBidi" w:cstheme="minorBidi"/>
          <w:color w:val="000000" w:themeColor="text1"/>
          <w:sz w:val="20"/>
          <w:szCs w:val="20"/>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p>
    <w:p w:rsidR="007A57A0" w:rsidRDefault="007A57A0" w:rsidP="007A57A0">
      <w:pPr>
        <w:bidi/>
        <w:spacing w:before="240" w:after="240"/>
        <w:jc w:val="both"/>
        <w:rPr>
          <w:rFonts w:asciiTheme="minorBidi" w:eastAsia="Alegreya" w:hAnsiTheme="minorBidi" w:cstheme="minorBidi"/>
          <w:color w:val="000000" w:themeColor="text1"/>
          <w:sz w:val="28"/>
          <w:szCs w:val="28"/>
          <w:rtl/>
        </w:rPr>
      </w:pPr>
    </w:p>
    <w:p w:rsidR="007A57A0" w:rsidRDefault="007A57A0" w:rsidP="007A57A0">
      <w:pPr>
        <w:bidi/>
        <w:spacing w:before="240" w:after="240"/>
        <w:jc w:val="both"/>
        <w:rPr>
          <w:rFonts w:asciiTheme="minorBidi" w:eastAsia="Alegreya" w:hAnsiTheme="minorBidi" w:cstheme="minorBidi"/>
          <w:color w:val="000000" w:themeColor="text1"/>
          <w:sz w:val="28"/>
          <w:szCs w:val="28"/>
          <w:rtl/>
        </w:rPr>
      </w:pPr>
    </w:p>
    <w:p w:rsidR="007A57A0" w:rsidRDefault="007A57A0" w:rsidP="007A57A0">
      <w:pPr>
        <w:bidi/>
        <w:spacing w:before="240" w:after="240"/>
        <w:jc w:val="both"/>
        <w:rPr>
          <w:rFonts w:asciiTheme="minorBidi" w:eastAsia="Alegreya" w:hAnsiTheme="minorBidi" w:cstheme="minorBidi"/>
          <w:color w:val="000000" w:themeColor="text1"/>
          <w:sz w:val="28"/>
          <w:szCs w:val="28"/>
          <w:rtl/>
        </w:rPr>
      </w:pPr>
    </w:p>
    <w:p w:rsidR="007A57A0" w:rsidRDefault="007A57A0" w:rsidP="007A57A0">
      <w:pPr>
        <w:bidi/>
        <w:spacing w:before="240" w:after="240"/>
        <w:jc w:val="both"/>
        <w:rPr>
          <w:rFonts w:asciiTheme="minorBidi" w:eastAsia="Alegreya" w:hAnsiTheme="minorBidi" w:cstheme="minorBidi"/>
          <w:color w:val="000000" w:themeColor="text1"/>
          <w:sz w:val="28"/>
          <w:szCs w:val="28"/>
          <w:rtl/>
        </w:rPr>
      </w:pP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r w:rsidRPr="0043229C">
        <w:rPr>
          <w:rFonts w:asciiTheme="minorBidi" w:eastAsia="Alegreya" w:hAnsiTheme="minorBidi" w:cstheme="minorBidi"/>
          <w:noProof/>
          <w:color w:val="000000" w:themeColor="text1"/>
          <w:sz w:val="28"/>
          <w:szCs w:val="28"/>
          <w:rtl/>
          <w:lang w:val="de-DE" w:eastAsia="de-DE"/>
        </w:rPr>
        <w:lastRenderedPageBreak/>
        <w:drawing>
          <wp:anchor distT="0" distB="0" distL="114300" distR="114300" simplePos="0" relativeHeight="251661312" behindDoc="0" locked="0" layoutInCell="1" allowOverlap="1" wp14:anchorId="44831D29" wp14:editId="750288A1">
            <wp:simplePos x="0" y="0"/>
            <wp:positionH relativeFrom="column">
              <wp:posOffset>45720</wp:posOffset>
            </wp:positionH>
            <wp:positionV relativeFrom="paragraph">
              <wp:posOffset>367030</wp:posOffset>
            </wp:positionV>
            <wp:extent cx="5862955" cy="3300095"/>
            <wp:effectExtent l="0" t="0" r="4445" b="0"/>
            <wp:wrapSquare wrapText="bothSides"/>
            <wp:docPr id="123710404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104042" name="Picture 1237104042"/>
                    <pic:cNvPicPr/>
                  </pic:nvPicPr>
                  <pic:blipFill>
                    <a:blip r:embed="rId9">
                      <a:extLst>
                        <a:ext uri="{28A0092B-C50C-407E-A947-70E740481C1C}">
                          <a14:useLocalDpi xmlns:a14="http://schemas.microsoft.com/office/drawing/2010/main" val="0"/>
                        </a:ext>
                      </a:extLst>
                    </a:blip>
                    <a:stretch>
                      <a:fillRect/>
                    </a:stretch>
                  </pic:blipFill>
                  <pic:spPr>
                    <a:xfrm>
                      <a:off x="0" y="0"/>
                      <a:ext cx="5862955" cy="3300095"/>
                    </a:xfrm>
                    <a:prstGeom prst="rect">
                      <a:avLst/>
                    </a:prstGeom>
                  </pic:spPr>
                </pic:pic>
              </a:graphicData>
            </a:graphic>
            <wp14:sizeRelH relativeFrom="page">
              <wp14:pctWidth>0</wp14:pctWidth>
            </wp14:sizeRelH>
            <wp14:sizeRelV relativeFrom="page">
              <wp14:pctHeight>0</wp14:pctHeight>
            </wp14:sizeRelV>
          </wp:anchor>
        </w:drawing>
      </w:r>
    </w:p>
    <w:p w:rsidR="007A57A0" w:rsidRPr="00997C01" w:rsidRDefault="007A57A0" w:rsidP="007A57A0">
      <w:pPr>
        <w:bidi/>
        <w:spacing w:before="240" w:after="240"/>
        <w:jc w:val="center"/>
        <w:rPr>
          <w:rFonts w:asciiTheme="minorBidi" w:eastAsia="Alegreya" w:hAnsiTheme="minorBidi" w:cstheme="minorBidi"/>
          <w:color w:val="000000" w:themeColor="text1"/>
          <w:sz w:val="20"/>
          <w:szCs w:val="20"/>
          <w:rtl/>
        </w:rPr>
      </w:pPr>
      <w:r w:rsidRPr="00997C01">
        <w:rPr>
          <w:rFonts w:asciiTheme="minorBidi" w:eastAsia="Alegreya" w:hAnsiTheme="minorBidi" w:cstheme="minorBidi"/>
          <w:color w:val="000000" w:themeColor="text1"/>
          <w:sz w:val="20"/>
          <w:szCs w:val="20"/>
          <w:rtl/>
        </w:rPr>
        <w:t>عکس مربوط به لباس متحدالشکل پوشاندن به زنان عشایر توسط رضاشاه در ر</w:t>
      </w:r>
      <w:r w:rsidRPr="00997C01">
        <w:rPr>
          <w:rFonts w:asciiTheme="minorBidi" w:eastAsia="Alegreya" w:hAnsiTheme="minorBidi" w:cstheme="minorBidi" w:hint="cs"/>
          <w:color w:val="000000" w:themeColor="text1"/>
          <w:sz w:val="20"/>
          <w:szCs w:val="20"/>
          <w:rtl/>
        </w:rPr>
        <w:t>ا</w:t>
      </w:r>
      <w:r w:rsidRPr="00997C01">
        <w:rPr>
          <w:rFonts w:asciiTheme="minorBidi" w:eastAsia="Alegreya" w:hAnsiTheme="minorBidi" w:cstheme="minorBidi"/>
          <w:color w:val="000000" w:themeColor="text1"/>
          <w:sz w:val="20"/>
          <w:szCs w:val="20"/>
          <w:rtl/>
        </w:rPr>
        <w:t>ستای همگون‌سازی است.</w:t>
      </w:r>
    </w:p>
    <w:p w:rsidR="007A57A0"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برجسته شدن مساله‌ی حفظ و حراست از زبان فارسی «ناب» هم از جنبه‌های دیگر ایده‌ی ملی‌گرایی است. این گرایش در ابتدای خود، حدوداً از دوران مشروطه تا چند دهه بعد، حاصل درکی وارونه از مدرنیسم در میان روشنفکران مترقی بود که گمان می‌کرد</w:t>
      </w:r>
      <w:r>
        <w:rPr>
          <w:rFonts w:asciiTheme="minorBidi" w:eastAsia="Jomhuria" w:hAnsiTheme="minorBidi" w:cstheme="minorBidi" w:hint="cs"/>
          <w:color w:val="000000" w:themeColor="text1"/>
          <w:sz w:val="28"/>
          <w:szCs w:val="28"/>
          <w:rtl/>
        </w:rPr>
        <w:t>ند</w:t>
      </w:r>
      <w:r w:rsidRPr="0043229C">
        <w:rPr>
          <w:rFonts w:asciiTheme="minorBidi" w:eastAsia="Jomhuria" w:hAnsiTheme="minorBidi" w:cstheme="minorBidi"/>
          <w:color w:val="000000" w:themeColor="text1"/>
          <w:sz w:val="28"/>
          <w:szCs w:val="28"/>
          <w:rtl/>
        </w:rPr>
        <w:t xml:space="preserve"> تضعیف نهاد مذهب باید ناگزیر از مسیر پالایش زبان فارسی از واژگان عربی بیگانه و حتی گاه جایگزینی اسطوره‌های ایرانی به جای اسطوره‌های مذهبی بگذرد. هرچند در همان دوران گرایش‌هایی وجود داشتند که مبارزه با دستگاه مذهب و خرافه‌زدایی برای آنان تنها بخشی از مبارزه‌ی توده‌ای در میان مردم بود. با این وجود چه در آن دوران، با همکاری برخی از نمایندگان</w:t>
      </w:r>
      <w:r>
        <w:rPr>
          <w:rFonts w:asciiTheme="minorBidi" w:eastAsia="Jomhuria" w:hAnsiTheme="minorBidi" w:cstheme="minorBidi"/>
          <w:color w:val="000000" w:themeColor="text1"/>
          <w:sz w:val="28"/>
          <w:szCs w:val="28"/>
          <w:rtl/>
        </w:rPr>
        <w:t xml:space="preserve"> این گرایش با دستگاه فرهنگی رضا</w:t>
      </w:r>
      <w:r w:rsidRPr="0043229C">
        <w:rPr>
          <w:rFonts w:asciiTheme="minorBidi" w:eastAsia="Jomhuria" w:hAnsiTheme="minorBidi" w:cstheme="minorBidi"/>
          <w:color w:val="000000" w:themeColor="text1"/>
          <w:sz w:val="28"/>
          <w:szCs w:val="28"/>
          <w:rtl/>
        </w:rPr>
        <w:t>شاه پهلوی و چه در دهه‌های بعدی با ادغام کامل چنین گرایشی در اراده‌ای حکومتی، سویه‌های مخاطره‌آمیز این درک از مدرنیسم خودش را آشکار کرد. چنین بود که فهم ابتدایی روشنفکرانی چون صادق هدایت و گروه ربعه که بنا به درک خودشان و روایت مجتبی مینوی «برای تحصیل آزادی» و «با تعصب» با هر نوع گرایش ارتجاعی می‌جنگیدند، در نهایت و در تداوم تاریخی خودش از یک سو به گرایش‌های ایرانشهری سیدجواد طباطبایی و مانند او و از سوی دیگر به س</w:t>
      </w:r>
      <w:r>
        <w:rPr>
          <w:rFonts w:asciiTheme="minorBidi" w:eastAsia="Jomhuri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م</w:t>
      </w:r>
      <w:r>
        <w:rPr>
          <w:rFonts w:asciiTheme="minorBidi" w:eastAsia="Jomhuri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ت دولتی غلامعلی حدادعادل که به شکل طعنه‌آمیزی با تفسیر جدیدی از «بیگانه» و دریافت بودجه‌های هنگفت تلاش می‌کند زبان فارسی را از واژه‌های غربی بزداید</w:t>
      </w:r>
      <w:r>
        <w:rPr>
          <w:rFonts w:asciiTheme="minorBidi" w:eastAsia="Jomhuri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 xml:space="preserve"> ختم شد. نمایندگانی که روشن است هیچ ربطی به «تحصیل آزادی» و جنگیدن با ارتجاع </w:t>
      </w:r>
      <w:r w:rsidRPr="0043229C">
        <w:rPr>
          <w:rFonts w:asciiTheme="minorBidi" w:eastAsia="Jomhuria" w:hAnsiTheme="minorBidi" w:cstheme="minorBidi"/>
          <w:color w:val="000000" w:themeColor="text1"/>
          <w:sz w:val="28"/>
          <w:szCs w:val="28"/>
          <w:rtl/>
        </w:rPr>
        <w:lastRenderedPageBreak/>
        <w:t>ندارند بلکه خود اجزای لایتجزای ارتجاع محسوب می‌شوند. چنین بود که تلاش 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نجات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به‌میانجی‌های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ادبی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فرهنگی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هیچ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نتیجه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نرسید، بلکه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افزودن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اضطراب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ماهیت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شهری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تهدیدانگاری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واژه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غیرفارسی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دامن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نمونه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اخیر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قیام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ژینا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عیان</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color w:val="000000" w:themeColor="text1"/>
          <w:sz w:val="28"/>
          <w:szCs w:val="28"/>
          <w:rtl/>
        </w:rPr>
        <w:t>کرد</w:t>
      </w:r>
      <w:r>
        <w:rPr>
          <w:rFonts w:asciiTheme="minorBidi" w:eastAsia="Jomhuri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 xml:space="preserve"> مواجهه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رژیمی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استفاده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 نام</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ممنوع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با</w:t>
      </w:r>
      <w:r w:rsidRPr="0043229C">
        <w:rPr>
          <w:rFonts w:asciiTheme="minorBidi" w:eastAsia="Alegreya" w:hAnsiTheme="minorBidi" w:cstheme="minorBidi"/>
          <w:color w:val="000000" w:themeColor="text1"/>
          <w:sz w:val="28"/>
          <w:szCs w:val="28"/>
          <w:rtl/>
        </w:rPr>
        <w:t xml:space="preserve"> آن بخش از </w:t>
      </w:r>
      <w:r w:rsidRPr="0043229C">
        <w:rPr>
          <w:rFonts w:asciiTheme="minorBidi" w:eastAsia="Jomhuria" w:hAnsiTheme="minorBidi" w:cstheme="minorBidi"/>
          <w:color w:val="000000" w:themeColor="text1"/>
          <w:sz w:val="28"/>
          <w:szCs w:val="28"/>
          <w:rtl/>
        </w:rPr>
        <w:t>اپوزوسیون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ژینا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مغایر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اهداف</w:t>
      </w:r>
      <w:r w:rsidRPr="0043229C">
        <w:rPr>
          <w:rFonts w:asciiTheme="minorBidi" w:eastAsia="Alegreya" w:hAnsiTheme="minorBidi" w:cstheme="minorBidi"/>
          <w:color w:val="000000" w:themeColor="text1"/>
          <w:sz w:val="28"/>
          <w:szCs w:val="28"/>
          <w:rtl/>
        </w:rPr>
        <w:t xml:space="preserve">ش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پروژه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آزادی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شهری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در منشور همبستگی‌اش</w:t>
      </w:r>
      <w:r>
        <w:rPr>
          <w:rFonts w:asciiTheme="minorBidi" w:eastAsia="Alegreya" w:hAnsiTheme="minorBidi" w:cstheme="minorBidi"/>
          <w:color w:val="000000" w:themeColor="text1"/>
          <w:sz w:val="28"/>
          <w:szCs w:val="28"/>
          <w:rtl/>
        </w:rPr>
        <w:t xml:space="preserve"> در دانشگاه جرج تاون لجوجانه</w:t>
      </w:r>
      <w:r w:rsidRPr="0043229C">
        <w:rPr>
          <w:rFonts w:asciiTheme="minorBidi" w:eastAsia="Alegreya" w:hAnsiTheme="minorBidi" w:cstheme="minorBidi"/>
          <w:color w:val="000000" w:themeColor="text1"/>
          <w:sz w:val="28"/>
          <w:szCs w:val="28"/>
          <w:rtl/>
        </w:rPr>
        <w:t xml:space="preserve"> منشور خود را «منشور مهسا» نامید تا به ملت‌های غیرفارس این پیام را برساند که حتی در حد یک نام هم حاضر نیست زبان و هویت آنها را به رسمیت بشناسد. طعنه‌آمیز بود که در میان تدوین‌کنندگان «منشور مهسا» یکی از رهبران اپوزیسیون کرد هم حضور داشت.</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از زمان شکل‌گیری دولت-ملت در ایران، ملی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رؤیای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جمعی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کرد؛ ملت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امتداد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گرفته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محافظت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محافظت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خانواده، 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دنیای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صنعتی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بازتعریف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 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جدایی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ناپذیری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خورد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محافظت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خانواده</w:t>
      </w:r>
      <w:r w:rsidRPr="0043229C">
        <w:rPr>
          <w:rFonts w:asciiTheme="minorBidi" w:eastAsia="Alegreya" w:hAnsiTheme="minorBidi" w:cstheme="minorBidi"/>
          <w:color w:val="000000" w:themeColor="text1"/>
          <w:sz w:val="28"/>
          <w:szCs w:val="28"/>
          <w:rtl/>
        </w:rPr>
        <w:t xml:space="preserve">‌ی هسته‌ای </w:t>
      </w:r>
      <w:r w:rsidRPr="0043229C">
        <w:rPr>
          <w:rFonts w:asciiTheme="minorBidi" w:eastAsia="Jomhuria" w:hAnsiTheme="minorBidi" w:cstheme="minorBidi"/>
          <w:color w:val="000000" w:themeColor="text1"/>
          <w:sz w:val="28"/>
          <w:szCs w:val="28"/>
          <w:rtl/>
        </w:rPr>
        <w:t>جدید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هدف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تولیدمثل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مشخص، 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سرمایه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داران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حفظ</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وضعیت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موجود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یکدیگر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وابسته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بودند، ضروری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اساس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فانتزی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بنا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بسیاری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ادغام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واحد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ایجاد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زمانی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وجود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آید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بسیاری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مردم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فانتزی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بپذیرند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قدرتمند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کاره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خورده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اند</w:t>
      </w:r>
      <w:r w:rsidRPr="0043229C">
        <w:rPr>
          <w:rFonts w:asciiTheme="minorBidi" w:eastAsia="Alegreya" w:hAnsiTheme="minorBidi" w:cstheme="minorBidi"/>
          <w:color w:val="000000" w:themeColor="text1"/>
          <w:sz w:val="28"/>
          <w:szCs w:val="28"/>
          <w:rtl/>
        </w:rPr>
        <w:t>. همان‌طور که افسانه نجم‌آبادی در «زنان سیبیلو و مردان بی‌ریش» اشاره می‌کند تبلور این نگاه را در نشان‌های شیر</w:t>
      </w:r>
      <w:r>
        <w:rPr>
          <w:rFonts w:asciiTheme="minorBidi" w:eastAsia="Alegreya" w:hAnsiTheme="minorBidi" w:cstheme="minorBidi" w:hint="cs"/>
          <w:color w:val="000000" w:themeColor="text1"/>
          <w:sz w:val="28"/>
          <w:szCs w:val="28"/>
          <w:rtl/>
        </w:rPr>
        <w:t xml:space="preserve"> </w:t>
      </w:r>
      <w:r w:rsidRPr="0043229C">
        <w:rPr>
          <w:rFonts w:asciiTheme="minorBidi" w:eastAsia="Alegreya" w:hAnsiTheme="minorBidi" w:cstheme="minorBidi"/>
          <w:color w:val="000000" w:themeColor="text1"/>
          <w:sz w:val="28"/>
          <w:szCs w:val="28"/>
          <w:rtl/>
        </w:rPr>
        <w:t>(رهبر مرد) و خورشید (ملت زن) در پرچم شیر و خورشید می‌بینیم. ملتی که در هیبت بدنی واحد تعریف می‌شود و تحت‌حمایت رهبری متمرکزی قرار دارد و هر چیزی خارج از این رابطه‌ی بایناری (دوگانه)، انکار شده و قابل حذف است.</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p>
    <w:p w:rsidR="007A57A0" w:rsidRPr="0043229C" w:rsidRDefault="007A57A0" w:rsidP="007A57A0">
      <w:pPr>
        <w:bidi/>
        <w:spacing w:before="240" w:after="240"/>
        <w:jc w:val="both"/>
        <w:rPr>
          <w:rFonts w:asciiTheme="minorBidi" w:eastAsia="Alegreya" w:hAnsiTheme="minorBidi" w:cstheme="minorBidi"/>
          <w:b/>
          <w:bCs/>
          <w:color w:val="000000" w:themeColor="text1"/>
          <w:sz w:val="28"/>
          <w:szCs w:val="28"/>
        </w:rPr>
      </w:pPr>
      <w:r w:rsidRPr="0043229C">
        <w:rPr>
          <w:rFonts w:asciiTheme="minorBidi" w:eastAsia="Alegreya" w:hAnsiTheme="minorBidi" w:cstheme="minorBidi"/>
          <w:b/>
          <w:bCs/>
          <w:color w:val="000000" w:themeColor="text1"/>
          <w:sz w:val="28"/>
          <w:szCs w:val="28"/>
          <w:rtl/>
        </w:rPr>
        <w:t>دیگری‌سازی از افغانستانی‌ها</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نازی، نژادهای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مختلط، یهودیان، کمونیست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منحرفان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 بزرگی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به‌شمار می‌رفتند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ایالات</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color w:val="000000" w:themeColor="text1"/>
          <w:sz w:val="28"/>
          <w:szCs w:val="28"/>
          <w:rtl/>
        </w:rPr>
        <w:t>متحده</w:t>
      </w:r>
      <w:r>
        <w:rPr>
          <w:rFonts w:asciiTheme="minorBidi" w:eastAsia="Jomhuria" w:hAnsiTheme="minorBidi" w:cstheme="minorBidi" w:hint="cs"/>
          <w:color w:val="000000" w:themeColor="text1"/>
          <w:sz w:val="28"/>
          <w:szCs w:val="28"/>
          <w:rtl/>
        </w:rPr>
        <w:t>‌ی عصر مک‌کارتی</w:t>
      </w:r>
      <w:r w:rsidRPr="0043229C">
        <w:rPr>
          <w:rFonts w:asciiTheme="minorBidi" w:eastAsia="Jomhuria" w:hAnsiTheme="minorBidi" w:cstheme="minorBidi"/>
          <w:color w:val="000000" w:themeColor="text1"/>
          <w:sz w:val="28"/>
          <w:szCs w:val="28"/>
          <w:rtl/>
        </w:rPr>
        <w:t xml:space="preserve"> کمونیست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Pr>
          <w:rFonts w:asciiTheme="minorBidi" w:eastAsia="Jomhuria" w:hAnsiTheme="minorBidi" w:cstheme="minorBidi" w:hint="cs"/>
          <w:color w:val="000000" w:themeColor="text1"/>
          <w:sz w:val="28"/>
          <w:szCs w:val="28"/>
          <w:rtl/>
        </w:rPr>
        <w:t>، سیاهپوستان</w:t>
      </w:r>
      <w:r w:rsidRPr="0043229C">
        <w:rPr>
          <w:rFonts w:asciiTheme="minorBidi" w:eastAsia="Jomhuria" w:hAnsiTheme="minorBidi" w:cstheme="minorBidi"/>
          <w:color w:val="000000" w:themeColor="text1"/>
          <w:sz w:val="28"/>
          <w:szCs w:val="28"/>
          <w:rtl/>
        </w:rPr>
        <w:t xml:space="preserve">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بومیان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بزرگ</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ترین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محسوب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شدند</w:t>
      </w:r>
      <w:r w:rsidRPr="0043229C">
        <w:rPr>
          <w:rFonts w:asciiTheme="minorBidi" w:eastAsia="Alegreya" w:hAnsiTheme="minorBidi" w:cstheme="minorBidi"/>
          <w:color w:val="000000" w:themeColor="text1"/>
          <w:sz w:val="28"/>
          <w:szCs w:val="28"/>
          <w:rtl/>
        </w:rPr>
        <w:t xml:space="preserve">. در هر دو مثال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عضوی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بزرگ</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شناخته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اشکال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مختلف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کنترلی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شدید اعمال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 xml:space="preserve">. یکی از این اشکال </w:t>
      </w:r>
      <w:r w:rsidRPr="0043229C">
        <w:rPr>
          <w:rFonts w:asciiTheme="minorBidi" w:eastAsia="Jomhuria" w:hAnsiTheme="minorBidi" w:cstheme="minorBidi"/>
          <w:color w:val="000000" w:themeColor="text1"/>
          <w:sz w:val="28"/>
          <w:szCs w:val="28"/>
          <w:rtl/>
        </w:rPr>
        <w:t>اخته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لوبوتومی</w:t>
      </w:r>
      <w:r w:rsidRPr="0043229C">
        <w:rPr>
          <w:rStyle w:val="FootnoteReference"/>
          <w:rFonts w:asciiTheme="minorBidi" w:eastAsia="Jomhuria" w:hAnsiTheme="minorBidi" w:cstheme="minorBidi"/>
          <w:color w:val="000000" w:themeColor="text1"/>
          <w:sz w:val="28"/>
          <w:szCs w:val="28"/>
          <w:rtl/>
        </w:rPr>
        <w:footnoteReference w:id="2"/>
      </w:r>
      <w:r w:rsidRPr="0043229C">
        <w:rPr>
          <w:rFonts w:asciiTheme="minorBidi" w:eastAsia="Jomhuria" w:hAnsiTheme="minorBidi" w:cstheme="minorBidi"/>
          <w:color w:val="000000" w:themeColor="text1"/>
          <w:sz w:val="28"/>
          <w:szCs w:val="28"/>
          <w:rtl/>
        </w:rPr>
        <w:t xml:space="preserve"> بود 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غالباً روی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سلامت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کامل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برخوردار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بودند، انجام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 بین برود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تکنیک</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lastRenderedPageBreak/>
        <w:t>مردان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سیاهپوست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آمریکا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اعمال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اکنون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مُثله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سازی به شکل‌های مختلف مستقیم و غیرمستقیم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روی زنان افغانستانی در ایران به اجرا درمی‌آید</w:t>
      </w:r>
      <w:r w:rsidRPr="0043229C">
        <w:rPr>
          <w:rFonts w:asciiTheme="minorBidi" w:eastAsia="Alegreya" w:hAnsiTheme="minorBidi" w:cstheme="minorBidi"/>
          <w:color w:val="000000" w:themeColor="text1"/>
          <w:sz w:val="28"/>
          <w:szCs w:val="28"/>
          <w:rtl/>
        </w:rPr>
        <w:t xml:space="preserve">. مرور پیشینه‌ی قانون اهدای تابعیت به مادران ایرانی و تغییرات اخیر آن نشان می‌دهد که موضوع تولیدمثل زنان افغانستانی در ایران و یا ازدواج آن‌ها با مردان ایرانی و هم‌چنین ازدواج زن ایرانی با مرد افغانستانی تا چه حد تن و بدن ناسیونالیست‌های ایرانی را به لرزه می‌اندازد. </w:t>
      </w:r>
      <w:r w:rsidRPr="0043229C">
        <w:rPr>
          <w:rFonts w:asciiTheme="minorBidi" w:eastAsia="Jomhuria" w:hAnsiTheme="minorBidi" w:cstheme="minorBidi"/>
          <w:color w:val="000000" w:themeColor="text1"/>
          <w:sz w:val="28"/>
          <w:szCs w:val="28"/>
          <w:rtl/>
        </w:rPr>
        <w:t>یکی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عناصر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نفرت</w:t>
      </w:r>
      <w:r w:rsidRPr="0043229C">
        <w:rPr>
          <w:rFonts w:asciiTheme="minorBidi" w:eastAsia="Alegreya" w:hAnsiTheme="minorBidi" w:cstheme="minorBidi"/>
          <w:color w:val="000000" w:themeColor="text1"/>
          <w:sz w:val="28"/>
          <w:szCs w:val="28"/>
          <w:rtl/>
        </w:rPr>
        <w:t xml:space="preserve">‌پراکنی علیه افغانستانی‌ها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مستقیم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توانایی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تولیدمثل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مرتبط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همان‌طور که 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آمریکای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دهه‌ی ۱۹۵۰ با حبس یا اختگی اجباری کنترل می‌</w:t>
      </w:r>
      <w:r>
        <w:rPr>
          <w:rFonts w:asciiTheme="minorBidi" w:eastAsia="Jomhuria" w:hAnsiTheme="minorBidi" w:cstheme="minorBidi"/>
          <w:color w:val="000000" w:themeColor="text1"/>
          <w:sz w:val="28"/>
          <w:szCs w:val="28"/>
          <w:rtl/>
        </w:rPr>
        <w:t>شدند تا نقطه‌ی پایانی بر خطر هم</w:t>
      </w:r>
      <w:r w:rsidRPr="0043229C">
        <w:rPr>
          <w:rFonts w:asciiTheme="minorBidi" w:eastAsia="Jomhuria" w:hAnsiTheme="minorBidi" w:cstheme="minorBidi"/>
          <w:color w:val="000000" w:themeColor="text1"/>
          <w:sz w:val="28"/>
          <w:szCs w:val="28"/>
          <w:rtl/>
        </w:rPr>
        <w:t>جنسگرایی گذاشته شود، بسیاری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 xml:space="preserve">افغانستانی مهاجر و نسل دومی‌ها و سومی‌هایی که در ایران متولد شده‌اند </w:t>
      </w:r>
      <w:r w:rsidRPr="0043229C">
        <w:rPr>
          <w:rFonts w:asciiTheme="minorBidi" w:eastAsia="Alegreya" w:hAnsiTheme="minorBidi" w:cstheme="minorBidi"/>
          <w:color w:val="000000" w:themeColor="text1"/>
          <w:sz w:val="28"/>
          <w:szCs w:val="28"/>
          <w:rtl/>
        </w:rPr>
        <w:t>به‌عنوان عاملان اصلی افزایش تعداد افغانستانی‌ها در ایران مزمت می‌شوند که باید به طریقی کنترل شوند. فشارهای مشابهی بر زنان ایرانی که با مردان افغانستانی ازدواج می‌کنند وارد می‌شود. موضوع بحث‌برانگیز دادن تابعیت به فرزندان زنان ایرانی‌ای که با مردان خارجی ازدواج می‌کنند از شکل‌های دیگر اعمال کنترل بر بدن‌هایی است که تهدیدی برای یکپارچگی بدن مرکزی محسوب می‌شوند. طبق بند دوم ماده‌ی ۹۷۶ قانون مدنی ایران تنها کسانی که از پدر ایرانی متولد شده باشند می‌توانند تابعیت ایرانی داشته باشند و ایرانی بودن مادر نقشی در تعیین تابعیت ندارد. پس از سال‌ها تلاش فعالین زنان و مهاجرین در سال ۱۳۸۵ امکان اکتساب تابعیت ایرانی فرزندان مادر ایرانی و پدر غیرایرانی با شرط و شروط‌های بسیار محقق شد. حال با افزایش مهاجرستیزی و نژادپرستی نظام‌مند در ایران و ارائه‌ی طرح «تاسیس سازمان ملی اقامت» در مجلس که خواستار لغو اهدای تابعیت به فرزندان مادران ایرانی است، وضعیت برای خانواده‌های ایرانی-افغانستانی و درخواست‌کنندگان تابعیت سخت‌تر می‌‌شود.</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روزنامه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نگاران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اقتصاددانان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تئوری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پایه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درباره‌ی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مهاجران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منتشر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با تولید </w:t>
      </w:r>
      <w:r w:rsidRPr="0043229C">
        <w:rPr>
          <w:rFonts w:asciiTheme="minorBidi" w:eastAsia="Jomhuria" w:hAnsiTheme="minorBidi" w:cstheme="minorBidi"/>
          <w:color w:val="000000" w:themeColor="text1"/>
          <w:sz w:val="28"/>
          <w:szCs w:val="28"/>
          <w:rtl/>
        </w:rPr>
        <w:t>شایعات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آمار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ساختگی</w:t>
      </w:r>
      <w:r w:rsidRPr="0043229C">
        <w:rPr>
          <w:rFonts w:asciiTheme="minorBidi" w:eastAsia="Alegreya" w:hAnsiTheme="minorBidi" w:cstheme="minorBidi"/>
          <w:color w:val="000000" w:themeColor="text1"/>
          <w:sz w:val="28"/>
          <w:szCs w:val="28"/>
          <w:rtl/>
        </w:rPr>
        <w:t xml:space="preserve"> در تلاشند </w:t>
      </w:r>
      <w:r w:rsidRPr="0043229C">
        <w:rPr>
          <w:rFonts w:asciiTheme="minorBidi" w:eastAsia="Jomhuria" w:hAnsiTheme="minorBidi" w:cstheme="minorBidi"/>
          <w:color w:val="000000" w:themeColor="text1"/>
          <w:sz w:val="28"/>
          <w:szCs w:val="28"/>
          <w:rtl/>
        </w:rPr>
        <w:t>تعصب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ریشه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جامعه‌ی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نسبت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«خارجی‌»ها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تحریک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هراس‌افکنی‌ای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 آخرین پروژه‌ی دیگری‌ستیزی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ترویج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 اکنون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مشکلات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سختی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ساکنان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اندازد</w:t>
      </w:r>
      <w:r w:rsidRPr="0043229C">
        <w:rPr>
          <w:rFonts w:asciiTheme="minorBidi" w:eastAsia="Alegreya" w:hAnsiTheme="minorBidi" w:cstheme="minorBidi"/>
          <w:color w:val="000000" w:themeColor="text1"/>
          <w:sz w:val="28"/>
          <w:szCs w:val="28"/>
          <w:rtl/>
        </w:rPr>
        <w:t xml:space="preserve">، پروژه‌ای که آغازگر آن چند اکانت وابسته به حکومت، شبه‌امنیتی و به اصطلاح «سایبری» بودند ولی به سرعت از جانب بخش قابل ‌توجهی از اپوزیسیون ناسیونالیستِ برانداز و همچنین ترکیب نامتناجسی از بسیجی‌های عدالت‌خواه و فعالان اصلاح‌طلب مورد استقبال قرار گرفت و با هشتگ «اخراج افغانی مطالبه ملی» گسترده شد.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تلاش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هماهنگ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پیدا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مقصر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w:t>
      </w:r>
      <w:r w:rsidRPr="0043229C">
        <w:rPr>
          <w:rFonts w:asciiTheme="minorBidi" w:eastAsia="Alegreya" w:hAnsiTheme="minorBidi" w:cstheme="minorBidi"/>
          <w:color w:val="000000" w:themeColor="text1"/>
          <w:sz w:val="28"/>
          <w:szCs w:val="28"/>
          <w:rtl/>
        </w:rPr>
        <w:t xml:space="preserve">ستانی‌ها </w:t>
      </w:r>
      <w:r w:rsidRPr="0043229C">
        <w:rPr>
          <w:rFonts w:asciiTheme="minorBidi" w:eastAsia="Jomhuria" w:hAnsiTheme="minorBidi" w:cstheme="minorBidi"/>
          <w:color w:val="000000" w:themeColor="text1"/>
          <w:sz w:val="28"/>
          <w:szCs w:val="28"/>
          <w:rtl/>
        </w:rPr>
        <w:t>پدیده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نیست؛ 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حال، مقیاس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اجرای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 قالب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دولتی‌ای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سوی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جریان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مخالف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رژیم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پشتیبانی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 بی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سابقه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بررسی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گزارش</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خبرگزاری‌های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رسمی</w:t>
      </w:r>
      <w:r w:rsidRPr="0043229C">
        <w:rPr>
          <w:rFonts w:asciiTheme="minorBidi" w:eastAsia="Alegreya" w:hAnsiTheme="minorBidi" w:cstheme="minorBidi"/>
          <w:color w:val="000000" w:themeColor="text1"/>
          <w:sz w:val="28"/>
          <w:szCs w:val="28"/>
          <w:rtl/>
        </w:rPr>
        <w:t xml:space="preserve"> و در بسیاری موارد دروغین </w:t>
      </w:r>
      <w:r w:rsidRPr="0043229C">
        <w:rPr>
          <w:rFonts w:asciiTheme="minorBidi" w:eastAsia="Jomhuria" w:hAnsiTheme="minorBidi" w:cstheme="minorBidi"/>
          <w:color w:val="000000" w:themeColor="text1"/>
          <w:sz w:val="28"/>
          <w:szCs w:val="28"/>
          <w:rtl/>
        </w:rPr>
        <w:t>درباره‌ی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نقش افغانستانی‌ها در کمبود امکانات عمومی و اقلام ضروری برای زندگی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گذشته، نشان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رژیم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تلاش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خشم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عمومی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طبقه‌ی کارگر و فرودستانی را که طی سال‌های گذشته بارها به خیابان آمده بودند،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سمت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w:t>
      </w:r>
      <w:r w:rsidRPr="0043229C">
        <w:rPr>
          <w:rFonts w:asciiTheme="minorBidi" w:eastAsia="Alegreya" w:hAnsiTheme="minorBidi" w:cstheme="minorBidi"/>
          <w:color w:val="000000" w:themeColor="text1"/>
          <w:sz w:val="28"/>
          <w:szCs w:val="28"/>
          <w:rtl/>
        </w:rPr>
        <w:t xml:space="preserve">ستانی‌ها </w:t>
      </w:r>
      <w:r w:rsidRPr="0043229C">
        <w:rPr>
          <w:rFonts w:asciiTheme="minorBidi" w:eastAsia="Jomhuria" w:hAnsiTheme="minorBidi" w:cstheme="minorBidi"/>
          <w:color w:val="000000" w:themeColor="text1"/>
          <w:sz w:val="28"/>
          <w:szCs w:val="28"/>
          <w:rtl/>
        </w:rPr>
        <w:t>هدایت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کار به جایی رسیده است که افغانستانی‌ها حامل ویروس‌ها و بیماری‌های پرخطر معرفی می‌شوند که رفت‌وآمد آن‌ها در سطح شهر سلامت شهروندان را تهدید می‌کند. </w:t>
      </w:r>
      <w:r w:rsidRPr="0043229C">
        <w:rPr>
          <w:rFonts w:asciiTheme="minorBidi" w:eastAsia="Jomhuria" w:hAnsiTheme="minorBidi" w:cstheme="minorBidi"/>
          <w:color w:val="000000" w:themeColor="text1"/>
          <w:sz w:val="28"/>
          <w:szCs w:val="28"/>
          <w:rtl/>
        </w:rPr>
        <w:t>در امتداد چنین سیاست‌های دیگری‌سازی، شبه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علم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 xml:space="preserve">گرایان را </w:t>
      </w:r>
      <w:r>
        <w:rPr>
          <w:rFonts w:asciiTheme="minorBidi" w:eastAsia="Jomhuria" w:hAnsiTheme="minorBidi" w:cstheme="minorBidi" w:hint="cs"/>
          <w:color w:val="000000" w:themeColor="text1"/>
          <w:sz w:val="28"/>
          <w:szCs w:val="28"/>
          <w:rtl/>
        </w:rPr>
        <w:t xml:space="preserve">نیز </w:t>
      </w:r>
      <w:r w:rsidRPr="0043229C">
        <w:rPr>
          <w:rFonts w:asciiTheme="minorBidi" w:eastAsia="Jomhuria" w:hAnsiTheme="minorBidi" w:cstheme="minorBidi"/>
          <w:color w:val="000000" w:themeColor="text1"/>
          <w:sz w:val="28"/>
          <w:szCs w:val="28"/>
          <w:rtl/>
        </w:rPr>
        <w:t>تهدیدی برای سلامت عمومی جامعه می‌داند. همان‌طور که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دور‌ه‌ی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مک</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کارتیسم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عصر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وحشت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 xml:space="preserve">سرخ </w:t>
      </w:r>
      <w:r w:rsidRPr="0043229C">
        <w:rPr>
          <w:rFonts w:asciiTheme="minorBidi" w:eastAsia="Jomhuria" w:hAnsiTheme="minorBidi" w:cstheme="minorBidi"/>
          <w:color w:val="000000" w:themeColor="text1"/>
          <w:sz w:val="28"/>
          <w:szCs w:val="28"/>
          <w:rtl/>
        </w:rPr>
        <w:lastRenderedPageBreak/>
        <w:t>در آمریکا می‌بینیم، روان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شناسان و علم پزشکی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همواره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نقش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گسترش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هراس‌افکنی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پیرامون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امنیت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داشته‌اند</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rtl/>
        </w:rPr>
      </w:pPr>
      <w:r w:rsidRPr="0043229C">
        <w:rPr>
          <w:rFonts w:asciiTheme="minorBidi" w:eastAsia="Jomhuria" w:hAnsiTheme="minorBidi" w:cstheme="minorBidi"/>
          <w:noProof/>
          <w:color w:val="000000" w:themeColor="text1"/>
          <w:sz w:val="28"/>
          <w:szCs w:val="28"/>
          <w:rtl/>
          <w:lang w:val="de-DE" w:eastAsia="de-DE"/>
        </w:rPr>
        <w:drawing>
          <wp:anchor distT="0" distB="0" distL="114300" distR="114300" simplePos="0" relativeHeight="251662336" behindDoc="0" locked="0" layoutInCell="1" allowOverlap="1" wp14:anchorId="7D40876A" wp14:editId="2F97E253">
            <wp:simplePos x="0" y="0"/>
            <wp:positionH relativeFrom="column">
              <wp:posOffset>609600</wp:posOffset>
            </wp:positionH>
            <wp:positionV relativeFrom="paragraph">
              <wp:posOffset>2470785</wp:posOffset>
            </wp:positionV>
            <wp:extent cx="4785360" cy="3174365"/>
            <wp:effectExtent l="0" t="0" r="0" b="6985"/>
            <wp:wrapSquare wrapText="bothSides"/>
            <wp:docPr id="51084305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843055" name="Picture 51084305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785360" cy="3174365"/>
                    </a:xfrm>
                    <a:prstGeom prst="rect">
                      <a:avLst/>
                    </a:prstGeom>
                  </pic:spPr>
                </pic:pic>
              </a:graphicData>
            </a:graphic>
            <wp14:sizeRelH relativeFrom="page">
              <wp14:pctWidth>0</wp14:pctWidth>
            </wp14:sizeRelH>
            <wp14:sizeRelV relativeFrom="page">
              <wp14:pctHeight>0</wp14:pctHeight>
            </wp14:sizeRelV>
          </wp:anchor>
        </w:drawing>
      </w:r>
      <w:r w:rsidRPr="0043229C">
        <w:rPr>
          <w:rFonts w:asciiTheme="minorBidi" w:eastAsia="Jomhuria" w:hAnsiTheme="minorBidi" w:cstheme="minorBidi"/>
          <w:color w:val="000000" w:themeColor="text1"/>
          <w:sz w:val="28"/>
          <w:szCs w:val="28"/>
          <w:rtl/>
          <w:lang w:bidi="fa-IR"/>
        </w:rPr>
        <w:t xml:space="preserve">هم‌زمان چپ‌هایی که از حقوق افغانستانی‌ها دفاع می‌کنند مورد حمله‌ی گروه‌های مختلف قرار گرفته‌اند. </w:t>
      </w:r>
      <w:r w:rsidRPr="0043229C">
        <w:rPr>
          <w:rFonts w:asciiTheme="minorBidi" w:eastAsia="Jomhuria" w:hAnsiTheme="minorBidi" w:cstheme="minorBidi"/>
          <w:color w:val="000000" w:themeColor="text1"/>
          <w:sz w:val="28"/>
          <w:szCs w:val="28"/>
          <w:rtl/>
        </w:rPr>
        <w:t>نکته‌ی جالب این است که ایده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ناسیونالیستی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نژادپرستانه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الگوهای یکسانی را دنبال می‌کنند و همه ریشه در هراس برانگیخته‌شده‌ای دارد که گروه‌های اقلیتی دیگر را تهدیدی برای منافعش می‌بیند. این ترس همواره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کمونیست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حمایت</w:t>
      </w:r>
      <w:r w:rsidRPr="0043229C">
        <w:rPr>
          <w:rFonts w:asciiTheme="minorBidi" w:eastAsia="Alegreya" w:hAnsiTheme="minorBidi" w:cstheme="minorBidi"/>
          <w:color w:val="000000" w:themeColor="text1"/>
          <w:sz w:val="28"/>
          <w:szCs w:val="28"/>
          <w:rtl/>
        </w:rPr>
        <w:t xml:space="preserve"> یا حتی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تولید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گسترش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یابد و دفاع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حقوق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افغانستانی‌ها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فعالان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کمونیست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نشانه‌ی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خیانت</w:t>
      </w:r>
      <w:r w:rsidRPr="0043229C">
        <w:rPr>
          <w:rFonts w:asciiTheme="minorBidi" w:eastAsia="Alegreya" w:hAnsiTheme="minorBidi" w:cstheme="minorBidi"/>
          <w:color w:val="000000" w:themeColor="text1"/>
          <w:sz w:val="28"/>
          <w:szCs w:val="28"/>
          <w:rtl/>
        </w:rPr>
        <w:t xml:space="preserve"> کمونیست‌ها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محسوب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برچسب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وطن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فروش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همراه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مفهوم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ملت، 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منبع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همسویی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حاکمان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مذهبی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سرمایه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داری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همتایان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سکولار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آنان در اپوزیسیون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باعث</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کمونیست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اقلیت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جنسی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غیرفارس‌ها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شیوه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مشابه، چه از طریق حبس، چه اعمال خشونت و چه اخراج و دیپورت به حاشیه رانده شده و حذف شوند.</w:t>
      </w: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val="en-US"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val="en-US"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val="en-US"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val="en-US"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val="en-US"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val="en-US"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val="en-US" w:bidi="fa-IR"/>
        </w:rPr>
      </w:pPr>
    </w:p>
    <w:p w:rsidR="007A57A0" w:rsidRDefault="007A57A0" w:rsidP="007A57A0">
      <w:pPr>
        <w:bidi/>
        <w:spacing w:before="240" w:after="240"/>
        <w:jc w:val="both"/>
        <w:rPr>
          <w:rFonts w:asciiTheme="minorBidi" w:eastAsia="Jomhuria" w:hAnsiTheme="minorBidi" w:cstheme="minorBidi"/>
          <w:color w:val="000000" w:themeColor="text1"/>
          <w:sz w:val="28"/>
          <w:szCs w:val="28"/>
          <w:rtl/>
          <w:lang w:val="en-US" w:bidi="fa-IR"/>
        </w:rPr>
      </w:pPr>
    </w:p>
    <w:p w:rsidR="007A57A0" w:rsidRPr="00A903D3" w:rsidRDefault="007A57A0" w:rsidP="007A57A0">
      <w:pPr>
        <w:bidi/>
        <w:spacing w:before="240" w:after="240"/>
        <w:jc w:val="center"/>
        <w:rPr>
          <w:rFonts w:asciiTheme="minorBidi" w:eastAsia="Jomhuria" w:hAnsiTheme="minorBidi" w:cstheme="minorBidi"/>
          <w:color w:val="000000" w:themeColor="text1"/>
          <w:sz w:val="20"/>
          <w:szCs w:val="20"/>
          <w:rtl/>
          <w:lang w:val="en-US" w:bidi="fa-IR"/>
        </w:rPr>
      </w:pPr>
      <w:r w:rsidRPr="00A903D3">
        <w:rPr>
          <w:rFonts w:asciiTheme="minorBidi" w:eastAsia="Jomhuria" w:hAnsiTheme="minorBidi" w:cstheme="minorBidi"/>
          <w:color w:val="000000" w:themeColor="text1"/>
          <w:sz w:val="20"/>
          <w:szCs w:val="20"/>
          <w:rtl/>
          <w:lang w:val="en-US" w:bidi="fa-IR"/>
        </w:rPr>
        <w:t>جیکوب لارنس، مجموعه‌ی مهاجرت (۱۹۴۱)</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p>
    <w:p w:rsidR="007A57A0" w:rsidRPr="0043229C" w:rsidRDefault="007A57A0" w:rsidP="007A57A0">
      <w:pPr>
        <w:bidi/>
        <w:spacing w:before="240" w:after="240"/>
        <w:jc w:val="both"/>
        <w:rPr>
          <w:rFonts w:asciiTheme="minorBidi" w:eastAsia="Jomhuria" w:hAnsiTheme="minorBidi" w:cstheme="minorBidi"/>
          <w:b/>
          <w:bCs/>
          <w:color w:val="000000" w:themeColor="text1"/>
          <w:sz w:val="28"/>
          <w:szCs w:val="28"/>
          <w:rtl/>
        </w:rPr>
      </w:pPr>
      <w:r w:rsidRPr="0043229C">
        <w:rPr>
          <w:rFonts w:asciiTheme="minorBidi" w:eastAsia="Jomhuria" w:hAnsiTheme="minorBidi" w:cstheme="minorBidi"/>
          <w:b/>
          <w:bCs/>
          <w:color w:val="000000" w:themeColor="text1"/>
          <w:sz w:val="28"/>
          <w:szCs w:val="28"/>
          <w:rtl/>
        </w:rPr>
        <w:t>دولت و هویت</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اعمال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قدرت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سرزمین نیاز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مداوم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معنایی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مفهوم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شهروند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واجد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شرایط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ایجاد</w:t>
      </w:r>
      <w:r w:rsidRPr="0043229C">
        <w:rPr>
          <w:rFonts w:asciiTheme="minorBidi" w:eastAsia="Alegreya" w:hAnsiTheme="minorBidi" w:cstheme="minorBidi"/>
          <w:color w:val="000000" w:themeColor="text1"/>
          <w:sz w:val="28"/>
          <w:szCs w:val="28"/>
          <w:rtl/>
        </w:rPr>
        <w:t xml:space="preserve"> کنند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تخصیص</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دهند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بتوانند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مزایا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بهره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مند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شوند، مشخص</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مهم</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همه، کسانی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نظارت، اخراج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دارند، 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lastRenderedPageBreak/>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فرآیند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کنترلی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حفظ</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 هویت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نقش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اساسی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ایفا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مجموعه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آل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شوند و تأییدی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قواعد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دگرجنس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پدرسالارانه باشند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کنترل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کدام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قابل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قبول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تواند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منابع</w:t>
      </w:r>
      <w:r w:rsidRPr="0043229C">
        <w:rPr>
          <w:rFonts w:asciiTheme="minorBidi" w:eastAsia="Alegreya" w:hAnsiTheme="minorBidi" w:cstheme="minorBidi"/>
          <w:color w:val="000000" w:themeColor="text1"/>
          <w:sz w:val="28"/>
          <w:szCs w:val="28"/>
          <w:rtl/>
        </w:rPr>
        <w:t xml:space="preserve"> </w:t>
      </w:r>
      <w:r>
        <w:rPr>
          <w:rFonts w:asciiTheme="minorBidi" w:eastAsia="Alegreya" w:hAnsiTheme="minorBidi" w:cstheme="minorBidi" w:hint="cs"/>
          <w:color w:val="000000" w:themeColor="text1"/>
          <w:sz w:val="28"/>
          <w:szCs w:val="28"/>
          <w:rtl/>
        </w:rPr>
        <w:t xml:space="preserve">بازتولید طبقه‌ی </w:t>
      </w:r>
      <w:r>
        <w:rPr>
          <w:rFonts w:asciiTheme="minorBidi" w:eastAsia="Jomhuria" w:hAnsiTheme="minorBidi" w:cstheme="minorBidi"/>
          <w:color w:val="000000" w:themeColor="text1"/>
          <w:sz w:val="28"/>
          <w:szCs w:val="28"/>
          <w:rtl/>
        </w:rPr>
        <w:t>کارگر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کنترل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تضمین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مدرن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خانواده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ارزش</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ساختگی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حفظ</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کنترل</w:t>
      </w:r>
      <w:r w:rsidRPr="0043229C">
        <w:rPr>
          <w:rFonts w:asciiTheme="minorBidi" w:eastAsia="Alegreya" w:hAnsiTheme="minorBidi" w:cstheme="minorBidi"/>
          <w:color w:val="000000" w:themeColor="text1"/>
          <w:sz w:val="28"/>
          <w:szCs w:val="28"/>
          <w:rtl/>
        </w:rPr>
        <w:t xml:space="preserve"> به‌واسطه‌ی درگیر کردن مردم به‌عنوان نگهبانان پدرسالاری بوده است.</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دقیقاً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دلیل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مختلف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طول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شیوه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متفاوت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مختلفی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گیرند، 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خصوص</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زمانی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همگون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ظاهر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منسجم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 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صورت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نتیجه‌ی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مقاومت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جامعه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برخلاف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لیبرالی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نحوه‌ی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پیدایش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هاست؛ درک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لیبرالی‌ای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دموکراسی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لیبرال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سیستم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عادلانه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اعطای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حقوق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بشر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شهروندان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متنوع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داند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دمیلیو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مقاله‌ی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سرمایه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گرایانه»، رابطه‌ی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مستقیم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شرایط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ایجادشده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سرمایه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شرایطی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منجر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افزایش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تعداد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کوئیر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 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دلیل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آشکارسازی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آسان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برخی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نقاط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جهان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گونه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بلکه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دلیل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شرایط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ایدئولوژیک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سرمایه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زمینه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ابراز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فراهم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دهه‌ی ۱۹۵۰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جهانی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فاشیست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تهدید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جامعه‌ی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غربی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همچنان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منحرف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تلقی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شدند؛ 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تفاوت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بار، 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قالب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وحشت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سرخ</w:t>
      </w:r>
      <w:r w:rsidRPr="0043229C">
        <w:rPr>
          <w:rStyle w:val="FootnoteReference"/>
          <w:rFonts w:asciiTheme="minorBidi" w:eastAsia="Jomhuria" w:hAnsiTheme="minorBidi" w:cstheme="minorBidi"/>
          <w:color w:val="000000" w:themeColor="text1"/>
          <w:sz w:val="28"/>
          <w:szCs w:val="28"/>
          <w:rtl/>
        </w:rPr>
        <w:footnoteReference w:id="3"/>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ظهور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 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آنارشیست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کمونیست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نوبه‌ی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نظارت قرار می‌گرفتند و زندانی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اخراج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می‌شدند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اعمال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قوانین</w:t>
      </w:r>
      <w:r w:rsidRPr="0043229C">
        <w:rPr>
          <w:rFonts w:asciiTheme="minorBidi" w:eastAsia="Alegreya" w:hAnsiTheme="minorBidi" w:cstheme="minorBidi"/>
          <w:color w:val="000000" w:themeColor="text1"/>
          <w:sz w:val="28"/>
          <w:szCs w:val="28"/>
          <w:rtl/>
        </w:rPr>
        <w:t xml:space="preserve"> مرتبط با </w:t>
      </w:r>
      <w:r w:rsidRPr="0043229C">
        <w:rPr>
          <w:rFonts w:asciiTheme="minorBidi" w:eastAsia="Alegreya" w:hAnsiTheme="minorBidi" w:cstheme="minorBidi"/>
          <w:color w:val="000000" w:themeColor="text1"/>
          <w:sz w:val="28"/>
          <w:szCs w:val="28"/>
          <w:rtl/>
          <w:lang w:bidi="fa-IR"/>
        </w:rPr>
        <w:t xml:space="preserve">به‌اصطلاح </w:t>
      </w:r>
      <w:r w:rsidRPr="0043229C">
        <w:rPr>
          <w:rFonts w:asciiTheme="minorBidi" w:eastAsia="Jomhuria" w:hAnsiTheme="minorBidi" w:cstheme="minorBidi"/>
          <w:color w:val="000000" w:themeColor="text1"/>
          <w:sz w:val="28"/>
          <w:szCs w:val="28"/>
          <w:rtl/>
        </w:rPr>
        <w:t>انحرافات</w:t>
      </w:r>
      <w:r w:rsidRPr="0043229C">
        <w:rPr>
          <w:rFonts w:asciiTheme="minorBidi" w:eastAsia="Alegreya" w:hAnsiTheme="minorBidi" w:cstheme="minorBidi"/>
          <w:color w:val="000000" w:themeColor="text1"/>
          <w:sz w:val="28"/>
          <w:szCs w:val="28"/>
        </w:rPr>
        <w:t xml:space="preserve"> </w:t>
      </w:r>
      <w:r w:rsidRPr="0043229C">
        <w:rPr>
          <w:rStyle w:val="FootnoteReference"/>
          <w:rFonts w:asciiTheme="minorBidi" w:eastAsia="Alegreya" w:hAnsiTheme="minorBidi" w:cstheme="minorBidi"/>
          <w:color w:val="000000" w:themeColor="text1"/>
          <w:sz w:val="28"/>
          <w:szCs w:val="28"/>
        </w:rPr>
        <w:footnoteReference w:id="4"/>
      </w:r>
      <w:r w:rsidRPr="0043229C">
        <w:rPr>
          <w:rFonts w:asciiTheme="minorBidi" w:eastAsia="Jomhuria" w:hAnsiTheme="minorBidi" w:cstheme="minorBidi"/>
          <w:color w:val="000000" w:themeColor="text1"/>
          <w:sz w:val="28"/>
          <w:szCs w:val="28"/>
          <w:rtl/>
        </w:rPr>
        <w:t>ابزار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استفاده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دوره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همزمان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ظهور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مفهوم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جنسیت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مفهومی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مستقیماً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مرتبط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ابراز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فرد، اگر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انحراف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گرفته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 ابزار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فوق</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العاده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دموکراسی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غربی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تبلیغات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علیه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اتحاد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جماهیر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شوروی‌ای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برد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فرض</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 سرکوب می‌کند</w:t>
      </w:r>
      <w:r w:rsidRPr="0043229C">
        <w:rPr>
          <w:rFonts w:asciiTheme="minorBidi" w:eastAsia="Alegreya" w:hAnsiTheme="minorBidi" w:cstheme="minorBidi"/>
          <w:color w:val="000000" w:themeColor="text1"/>
          <w:sz w:val="28"/>
          <w:szCs w:val="28"/>
          <w:rtl/>
        </w:rPr>
        <w:t xml:space="preserve">. طی این روند </w:t>
      </w:r>
      <w:r w:rsidRPr="0043229C">
        <w:rPr>
          <w:rFonts w:asciiTheme="minorBidi" w:eastAsia="Jomhuria" w:hAnsiTheme="minorBidi" w:cstheme="minorBidi"/>
          <w:color w:val="000000" w:themeColor="text1"/>
          <w:sz w:val="28"/>
          <w:szCs w:val="28"/>
          <w:rtl/>
        </w:rPr>
        <w:t>کشف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فردی به‌عنوان یکی از نشانه‌های اصلی «جهان آزاد» به وسواس فرهنگی تبدیل شد.</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lang w:bidi="fa-IR"/>
        </w:rPr>
      </w:pPr>
      <w:r w:rsidRPr="0043229C">
        <w:rPr>
          <w:rFonts w:asciiTheme="minorBidi" w:eastAsia="Jomhuria" w:hAnsiTheme="minorBidi" w:cstheme="minorBidi"/>
          <w:color w:val="000000" w:themeColor="text1"/>
          <w:sz w:val="28"/>
          <w:szCs w:val="28"/>
          <w:rtl/>
        </w:rPr>
        <w:t>برای مثال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کریستین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یورگنسن، در دهه‌ی ۵۰ میلادی 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اولین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ترنسجندر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شناخته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عمومی، 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گسترده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آزادی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انتخاب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جهان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آزاد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معرفی شد؛ تصویری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 بخشی از تبلیغات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ایالات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متحده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تنگ</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نظری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اتحاد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جماهیر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شوروی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تبدیل گشت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حالی</w:t>
      </w:r>
      <w:r>
        <w:rPr>
          <w:rFonts w:asciiTheme="minorBidi" w:eastAsia="Alegreya" w:hAnsiTheme="minorBidi" w:cstheme="minorBidi" w:hint="cs"/>
          <w:color w:val="000000" w:themeColor="text1"/>
          <w:sz w:val="28"/>
          <w:szCs w:val="28"/>
          <w:rtl/>
        </w:rPr>
        <w:t>‌</w:t>
      </w:r>
      <w:r w:rsidRPr="0043229C">
        <w:rPr>
          <w:rFonts w:asciiTheme="minorBidi" w:eastAsia="Alegreya" w:hAnsiTheme="minorBidi" w:cstheme="minorBidi"/>
          <w:color w:val="000000" w:themeColor="text1"/>
          <w:sz w:val="28"/>
          <w:szCs w:val="28"/>
          <w:rtl/>
        </w:rPr>
        <w:t>که</w:t>
      </w:r>
      <w:r w:rsidRPr="0043229C">
        <w:rPr>
          <w:rFonts w:asciiTheme="minorBidi" w:eastAsia="Jomhuria" w:hAnsiTheme="minorBidi" w:cstheme="minorBidi"/>
          <w:color w:val="000000" w:themeColor="text1"/>
          <w:sz w:val="28"/>
          <w:szCs w:val="28"/>
          <w:rtl/>
        </w:rPr>
        <w:t xml:space="preserve">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برخی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کشورهای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کمونیستی، افراد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کوئیر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مدت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قبل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دموکراسی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لیبرال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قوانین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ضدهمجنس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لغو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کنند، اجازه‌ی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مشارکت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جامعه 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داشتند</w:t>
      </w:r>
      <w:r w:rsidRPr="0043229C">
        <w:rPr>
          <w:rFonts w:asciiTheme="minorBidi" w:eastAsia="Alegreya" w:hAnsiTheme="minorBidi" w:cstheme="minorBidi"/>
          <w:color w:val="000000" w:themeColor="text1"/>
          <w:sz w:val="28"/>
          <w:szCs w:val="28"/>
          <w:rtl/>
        </w:rPr>
        <w:t xml:space="preserve">. برای نمونه پس از انقلاب بلشویکی </w:t>
      </w:r>
      <w:r w:rsidRPr="0043229C">
        <w:rPr>
          <w:rFonts w:asciiTheme="minorBidi" w:eastAsia="Alegreya" w:hAnsiTheme="minorBidi" w:cstheme="minorBidi"/>
          <w:color w:val="000000" w:themeColor="text1"/>
          <w:sz w:val="28"/>
          <w:szCs w:val="28"/>
          <w:rtl/>
          <w:lang w:bidi="fa-IR"/>
        </w:rPr>
        <w:t>۱۹۱۷</w:t>
      </w:r>
      <w:r w:rsidRPr="0043229C">
        <w:rPr>
          <w:rFonts w:asciiTheme="minorBidi" w:eastAsia="Alegreya" w:hAnsiTheme="minorBidi" w:cstheme="minorBidi"/>
          <w:color w:val="000000" w:themeColor="text1"/>
          <w:sz w:val="28"/>
          <w:szCs w:val="28"/>
          <w:rtl/>
        </w:rPr>
        <w:t xml:space="preserve"> روسیه، گرایش به همجنس در این کشور جرم‌زدایی شد و همجنسگرایان حقوقی برابر سایرین داشتند. در </w:t>
      </w:r>
      <w:r w:rsidRPr="0043229C">
        <w:rPr>
          <w:rFonts w:asciiTheme="minorBidi" w:eastAsia="Alegreya" w:hAnsiTheme="minorBidi" w:cstheme="minorBidi"/>
          <w:color w:val="000000" w:themeColor="text1"/>
          <w:sz w:val="28"/>
          <w:szCs w:val="28"/>
          <w:rtl/>
        </w:rPr>
        <w:lastRenderedPageBreak/>
        <w:t>سال ۱۹۲۰ به همت لنین و نیکولای سماشکو، کمیسر خلق</w:t>
      </w:r>
      <w:r w:rsidRPr="0043229C">
        <w:rPr>
          <w:rStyle w:val="FootnoteReference"/>
          <w:rFonts w:asciiTheme="minorBidi" w:eastAsia="Alegreya" w:hAnsiTheme="minorBidi" w:cstheme="minorBidi"/>
          <w:color w:val="000000" w:themeColor="text1"/>
          <w:sz w:val="28"/>
          <w:szCs w:val="28"/>
          <w:rtl/>
        </w:rPr>
        <w:footnoteReference w:id="5"/>
      </w:r>
      <w:r w:rsidRPr="0043229C">
        <w:rPr>
          <w:rFonts w:asciiTheme="minorBidi" w:eastAsia="Alegreya" w:hAnsiTheme="minorBidi" w:cstheme="minorBidi"/>
          <w:color w:val="000000" w:themeColor="text1"/>
          <w:sz w:val="28"/>
          <w:szCs w:val="28"/>
          <w:rtl/>
        </w:rPr>
        <w:t xml:space="preserve"> در بهداشت عمومی</w:t>
      </w:r>
      <w:r>
        <w:rPr>
          <w:rFonts w:asciiTheme="minorBidi" w:eastAsia="Alegreya" w:hAnsiTheme="minorBidi" w:cstheme="minorBidi" w:hint="cs"/>
          <w:color w:val="000000" w:themeColor="text1"/>
          <w:sz w:val="28"/>
          <w:szCs w:val="28"/>
          <w:rtl/>
        </w:rPr>
        <w:t>،</w:t>
      </w:r>
      <w:r w:rsidRPr="0043229C">
        <w:rPr>
          <w:rFonts w:asciiTheme="minorBidi" w:eastAsia="Alegreya" w:hAnsiTheme="minorBidi" w:cstheme="minorBidi"/>
          <w:color w:val="000000" w:themeColor="text1"/>
          <w:sz w:val="28"/>
          <w:szCs w:val="28"/>
          <w:rtl/>
        </w:rPr>
        <w:t xml:space="preserve"> همجنسگرایی از فهرست «انحرافا</w:t>
      </w:r>
      <w:r>
        <w:rPr>
          <w:rFonts w:asciiTheme="minorBidi" w:eastAsia="Alegreya" w:hAnsiTheme="minorBidi" w:cstheme="minorBidi"/>
          <w:color w:val="000000" w:themeColor="text1"/>
          <w:sz w:val="28"/>
          <w:szCs w:val="28"/>
          <w:rtl/>
        </w:rPr>
        <w:t>ت جنسی» خارج و در سال ۱۹۲۱</w:t>
      </w:r>
      <w:r w:rsidRPr="0043229C">
        <w:rPr>
          <w:rFonts w:asciiTheme="minorBidi" w:eastAsia="Alegreya" w:hAnsiTheme="minorBidi" w:cstheme="minorBidi"/>
          <w:color w:val="000000" w:themeColor="text1"/>
          <w:sz w:val="28"/>
          <w:szCs w:val="28"/>
          <w:rtl/>
        </w:rPr>
        <w:t xml:space="preserve"> حق ازدواج و </w:t>
      </w:r>
      <w:r>
        <w:rPr>
          <w:rFonts w:asciiTheme="minorBidi" w:eastAsia="Alegreya" w:hAnsiTheme="minorBidi" w:cstheme="minorBidi" w:hint="cs"/>
          <w:color w:val="000000" w:themeColor="text1"/>
          <w:sz w:val="28"/>
          <w:szCs w:val="28"/>
          <w:rtl/>
        </w:rPr>
        <w:t xml:space="preserve">امکان </w:t>
      </w:r>
      <w:r w:rsidRPr="0043229C">
        <w:rPr>
          <w:rFonts w:asciiTheme="minorBidi" w:eastAsia="Alegreya" w:hAnsiTheme="minorBidi" w:cstheme="minorBidi"/>
          <w:color w:val="000000" w:themeColor="text1"/>
          <w:sz w:val="28"/>
          <w:szCs w:val="28"/>
          <w:rtl/>
        </w:rPr>
        <w:t>حضور همجنسگرایان در رهبری سیاسی به رسمیت شناخته شد. برای نمونه گئورگی چیچرین، که از ۱۹۲۳ تا ۱۹۳۰ مسئولیت کمیساریای خلق در امور خارجه‌ی اتحاد شوروی را بر عهده داشت</w:t>
      </w:r>
      <w:r>
        <w:rPr>
          <w:rFonts w:asciiTheme="minorBidi" w:eastAsia="Alegreya" w:hAnsiTheme="minorBidi" w:cstheme="minorBidi" w:hint="cs"/>
          <w:color w:val="000000" w:themeColor="text1"/>
          <w:sz w:val="28"/>
          <w:szCs w:val="28"/>
          <w:rtl/>
        </w:rPr>
        <w:t>،</w:t>
      </w:r>
      <w:r w:rsidRPr="0043229C">
        <w:rPr>
          <w:rFonts w:asciiTheme="minorBidi" w:eastAsia="Alegreya" w:hAnsiTheme="minorBidi" w:cstheme="minorBidi"/>
          <w:color w:val="000000" w:themeColor="text1"/>
          <w:sz w:val="28"/>
          <w:szCs w:val="28"/>
          <w:rtl/>
        </w:rPr>
        <w:t xml:space="preserve"> آشکارا همجنسگرا بود. این دستاوردهای انقلابی نه بلافاصله بعد از مرگ لنین اما در روندی از جایگزینی بوروکراسی ضدانقلابی استالینی لغو شد. در سال ۱۹۳۳ به بهانه‌ی لزوم «رشد جمعیت میهن سوسیالیستی» همجنسگرایی از نو جرم‌انگاری شد و این بخشی از روند عمومی‌ای بود که بسیاری از قوانین مترقی اجتماعی نظیر حق طلاق زنان، آزادی سقط جنین و... طی آن تغییر یافت. ویلهلم رایش، روانشناس مارکسیست در سال </w:t>
      </w:r>
      <w:r w:rsidRPr="0043229C">
        <w:rPr>
          <w:rFonts w:asciiTheme="minorBidi" w:eastAsia="Alegreya" w:hAnsiTheme="minorBidi" w:cstheme="minorBidi"/>
          <w:color w:val="000000" w:themeColor="text1"/>
          <w:sz w:val="28"/>
          <w:szCs w:val="28"/>
          <w:rtl/>
          <w:lang w:bidi="fa-IR"/>
        </w:rPr>
        <w:t xml:space="preserve">۱۹۳۵ </w:t>
      </w:r>
      <w:r w:rsidRPr="0043229C">
        <w:rPr>
          <w:rFonts w:asciiTheme="minorBidi" w:eastAsia="Alegreya" w:hAnsiTheme="minorBidi" w:cstheme="minorBidi"/>
          <w:color w:val="000000" w:themeColor="text1"/>
          <w:sz w:val="28"/>
          <w:szCs w:val="28"/>
          <w:rtl/>
        </w:rPr>
        <w:t xml:space="preserve">در این مورد می‌نویسد: «در چند سال اخیر، اخبار </w:t>
      </w:r>
      <w:r w:rsidRPr="0043229C">
        <w:rPr>
          <w:rFonts w:asciiTheme="minorBidi" w:eastAsia="Alegreya" w:hAnsiTheme="minorBidi" w:cstheme="minorBidi"/>
          <w:color w:val="000000" w:themeColor="text1"/>
          <w:sz w:val="28"/>
          <w:szCs w:val="28"/>
          <w:rtl/>
          <w:lang w:bidi="fa-IR"/>
        </w:rPr>
        <w:t>پیرامون سیاست‌های فرهنگی [ارتجاعی] در شوروی دائماً در حال افزایش بوده‌اند، اخباری که هر امیدی را از میان برمی‌دارد... در ژوئیه‌ی ۱۹۳۴... ماده‌ی مربوط به مجازات همجنسگرایی را دوباره تصویب کردند... در سال‌های اخیر با سقط جنین هرچه بیشتر مبارزه شده است... خانواده‌ی اجباری را دوباره به پا داشته‌اند... روش‌های آموزشی و تربیتی هرچه بیشتر مقتدرانه می‌شوند[...] ما می‌دانیم که مسیر خودگردانی زندگی اجتماعی به نفع اداره‌ی مقتدرانه‌ی جامعه تغییر کرده است</w:t>
      </w:r>
      <w:r w:rsidRPr="0043229C">
        <w:rPr>
          <w:rFonts w:asciiTheme="minorBidi" w:eastAsia="Alegreya" w:hAnsiTheme="minorBidi" w:cstheme="minorBidi"/>
          <w:color w:val="000000" w:themeColor="text1"/>
          <w:sz w:val="28"/>
          <w:szCs w:val="28"/>
          <w:rtl/>
        </w:rPr>
        <w:t>».</w:t>
      </w:r>
      <w:r w:rsidRPr="0043229C">
        <w:rPr>
          <w:rStyle w:val="FootnoteReference"/>
          <w:rFonts w:asciiTheme="minorBidi" w:eastAsia="Alegreya" w:hAnsiTheme="minorBidi" w:cstheme="minorBidi"/>
          <w:color w:val="000000" w:themeColor="text1"/>
          <w:sz w:val="28"/>
          <w:szCs w:val="28"/>
          <w:rtl/>
        </w:rPr>
        <w:footnoteReference w:id="6"/>
      </w:r>
      <w:r w:rsidRPr="0043229C">
        <w:rPr>
          <w:rFonts w:asciiTheme="minorBidi" w:eastAsia="Alegreya" w:hAnsiTheme="minorBidi" w:cstheme="minorBidi"/>
          <w:color w:val="000000" w:themeColor="text1"/>
          <w:sz w:val="28"/>
          <w:szCs w:val="28"/>
          <w:rtl/>
        </w:rPr>
        <w:t xml:space="preserve"> در آلمان شرقی نیز از همان ابتدای تقسیم آلمان، یعنی سال ۱۹۵۰ جرم‌انگاری هر نوع عمل همجنسگرایانه لغو و در سال ۱۹۵۸ ماده‌ی </w:t>
      </w:r>
      <w:r w:rsidRPr="0043229C">
        <w:rPr>
          <w:rFonts w:asciiTheme="minorBidi" w:eastAsia="Alegreya" w:hAnsiTheme="minorBidi" w:cstheme="minorBidi"/>
          <w:color w:val="000000" w:themeColor="text1"/>
          <w:sz w:val="28"/>
          <w:szCs w:val="28"/>
          <w:rtl/>
          <w:lang w:bidi="fa-IR"/>
        </w:rPr>
        <w:t>۱۷۵</w:t>
      </w:r>
      <w:r w:rsidRPr="0043229C">
        <w:rPr>
          <w:rFonts w:asciiTheme="minorBidi" w:eastAsia="Alegreya" w:hAnsiTheme="minorBidi" w:cstheme="minorBidi"/>
          <w:color w:val="000000" w:themeColor="text1"/>
          <w:sz w:val="28"/>
          <w:szCs w:val="28"/>
          <w:rtl/>
        </w:rPr>
        <w:t xml:space="preserve"> قانون که بر اساس آن «همخوابگی مردان» جزء جرائم جنسی تلقی می‌شد نیز ملغا اعلام شد. به همین دلیل در طول شرقی-غربی بودن آلمان بسیاری از همجنسگرایان، به ویژه همجنسگرایان طبقه</w:t>
      </w:r>
      <w:r w:rsidRPr="0043229C">
        <w:rPr>
          <w:rFonts w:asciiTheme="minorBidi" w:eastAsia="Alegreya" w:hAnsiTheme="minorBidi" w:cstheme="minorBidi"/>
          <w:color w:val="000000" w:themeColor="text1"/>
          <w:sz w:val="28"/>
          <w:szCs w:val="28"/>
          <w:rtl/>
          <w:lang w:bidi="fa-IR"/>
        </w:rPr>
        <w:t xml:space="preserve">‌ی کارگر که امکان زندگی در آلمان غربی برای آنها دشوار بود به برلین شرقی مهاجرت کردند و شهرت امروز برلین به «شهری رنگین‌کمانی» از چنین سنتی ناشی می‌شود. این در حالی است که در غرب آلمان، در سال ۱۹۹۴ و چند سال بعد از اتحاد دو آلمان بود که ماده‌ی ۱۷۵ لغو شد. شاید یکی از چالش‌برانگیزترین نمونه‌ها مسئله‌ی همجنسگرایان در کوبا باشد که بعد از پیروزی انقلاب به مدت دو دهه همجنسگرایی جرم محسوب می‌شد. در دهه‌ی اول همجنسگرایان مانند روحانیون مسیحی به اردوگاه‌های کار تربیت سوسیالیستی فرستاده می‌شدند و در دهه‌ی بعدی آنها را به نقاط دوردست تبعید می‌کردند تا از جامعه منزوی شوند. از آن پس هرچند همجنسگرایی جرم محسوب نمی‌شد اما در ضمن همجنسگرایان از حقوق قانونی‌ای برخوردار نبودند. در سال ۲۰۱۰ فیدل کاسترو در مصاحبه‌ای اعلام کرد دولت او در دهه‌ی شصت و هفتاد «بی‌عدالتی بزرگی» نسبت به همجنسگرایان روا داشته و با پذیرش مسئولیت شخص خودش در این اقدامات ستمگرانه از همجنسگرایان عذرخواهی کرد. از آن پس لغو قوانین تبعیض‌آمیز علیه همجنسگرایان آغاز و در سال ۲۰۲۲ ازدواج همجنسگرایان قانونی اعلام شد. یکی از رهبران استیفای حقوق قانونی همجنسگرایان در کوبا ماری‌یلا کاسترو، برادرزاده‌ی فیدل و دختر رائول کاسترو است که در ضمن نماینده‌ی مجلس و عضو حزب کمونیست کوباست. با این وجود ضمن این‌که صنعت تبلیغات </w:t>
      </w:r>
      <w:r w:rsidRPr="0043229C">
        <w:rPr>
          <w:rFonts w:asciiTheme="minorBidi" w:eastAsia="Alegreya" w:hAnsiTheme="minorBidi" w:cstheme="minorBidi"/>
          <w:color w:val="000000" w:themeColor="text1"/>
          <w:sz w:val="28"/>
          <w:szCs w:val="28"/>
          <w:rtl/>
          <w:lang w:bidi="fa-IR"/>
        </w:rPr>
        <w:lastRenderedPageBreak/>
        <w:t>ده‌ها فیلم سینمایی در مورد ستم به همجنسگرایان در کوبا ساخته اما حتی یک فیلم کوتاه در مورد ستم به همجنسگرایان در آلمان غربی و در مقابل آزادی همجنسگرایان در آلمان شرقی نخواهید یافت.</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در غرب هم</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زمان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همراه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نژاد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جنسیت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ویژگی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کلیدی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خاصی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مردم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رسمیت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شناخته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 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ویژگی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طریق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پزشکی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سازی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بلکه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طریق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ایجاد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فانتزی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قلمرو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مستقل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خودمختار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جنسیت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تبدیل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 تعریف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کردند.</w:t>
      </w:r>
      <w:r w:rsidRPr="0043229C">
        <w:rPr>
          <w:rFonts w:asciiTheme="minorBidi" w:eastAsia="Alegreya" w:hAnsiTheme="minorBidi" w:cstheme="minorBidi"/>
          <w:color w:val="000000" w:themeColor="text1"/>
          <w:sz w:val="28"/>
          <w:szCs w:val="28"/>
          <w:rtl/>
          <w:lang w:bidi="fa-IR"/>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موفقیت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جنبش</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لیبرال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لزبین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 استفاده از مولفه‌های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حقوق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بشری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برخی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اقلیت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جنسی، 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برخی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اقلیت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همچنان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منحرف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باقی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ماندند، بلکه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لزبین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طبقه‌ی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کارگر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گذاشته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شدند، زیرا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نمایندگان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طبقه‌ی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متوسطی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شروع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ترقی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باقی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ماند، «همجنس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مولد، شبیه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دگرجنس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شهروندان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مقابل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مهاجران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پناهندگان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ناسازگار، فقیر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عمدتاً غیرسفیدپوست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تصویر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شدند؛ کسانی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وضعیت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زندگی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فلاکت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بارشان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رفتار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نسبت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قوانین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ضدمهاجرتی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موضع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حمایت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رویکرد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تثبیت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کردند و طی فرآیند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گذاری،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فیلترهای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قانونی</w:t>
      </w:r>
      <w:r>
        <w:rPr>
          <w:rFonts w:asciiTheme="minorBidi" w:eastAsia="Jomhuria" w:hAnsiTheme="minorBidi" w:cstheme="minorBidi" w:hint="cs"/>
          <w:color w:val="000000" w:themeColor="text1"/>
          <w:sz w:val="28"/>
          <w:szCs w:val="28"/>
          <w:rtl/>
        </w:rPr>
        <w:t>‌ای</w:t>
      </w:r>
      <w:r w:rsidRPr="0043229C">
        <w:rPr>
          <w:rFonts w:asciiTheme="minorBidi" w:eastAsia="Jomhuria" w:hAnsiTheme="minorBidi" w:cstheme="minorBidi"/>
          <w:color w:val="000000" w:themeColor="text1"/>
          <w:sz w:val="28"/>
          <w:szCs w:val="28"/>
          <w:rtl/>
        </w:rPr>
        <w:t xml:space="preserve"> اعمال شدند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معیارشان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متمدن</w:t>
      </w:r>
      <w:r w:rsidRPr="0043229C">
        <w:rPr>
          <w:rFonts w:asciiTheme="minorBidi" w:eastAsia="Alegreya" w:hAnsiTheme="minorBidi" w:cstheme="minorBidi"/>
          <w:color w:val="000000" w:themeColor="text1"/>
          <w:sz w:val="28"/>
          <w:szCs w:val="28"/>
          <w:rtl/>
        </w:rPr>
        <w:t xml:space="preserve">» بودن درخواست‌کنندگان بود. بر این اساس به آن‌هایی که جایگاه اجتماعی و طبقاتی «مناسبی» داشتند </w:t>
      </w:r>
      <w:r w:rsidRPr="0043229C">
        <w:rPr>
          <w:rFonts w:asciiTheme="minorBidi" w:eastAsia="Jomhuria" w:hAnsiTheme="minorBidi" w:cstheme="minorBidi"/>
          <w:color w:val="000000" w:themeColor="text1"/>
          <w:sz w:val="28"/>
          <w:szCs w:val="28"/>
          <w:rtl/>
        </w:rPr>
        <w:t>اقامت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اعطا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 xml:space="preserve">شد و سایرین پذیرفته نمی‌شدند. </w:t>
      </w:r>
      <w:r w:rsidRPr="0043229C">
        <w:rPr>
          <w:rFonts w:asciiTheme="minorBidi" w:eastAsia="Alegreya" w:hAnsiTheme="minorBidi" w:cstheme="minorBidi"/>
          <w:color w:val="000000" w:themeColor="text1"/>
          <w:sz w:val="28"/>
          <w:szCs w:val="28"/>
          <w:rtl/>
        </w:rPr>
        <w:t xml:space="preserve">هم‌زمان </w:t>
      </w:r>
      <w:r w:rsidRPr="0043229C">
        <w:rPr>
          <w:rFonts w:asciiTheme="minorBidi" w:eastAsia="Jomhuria" w:hAnsiTheme="minorBidi" w:cstheme="minorBidi"/>
          <w:color w:val="000000" w:themeColor="text1"/>
          <w:sz w:val="28"/>
          <w:szCs w:val="28"/>
          <w:rtl/>
        </w:rPr>
        <w:t>داستان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لزبین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کشورهای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جنوب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جهانی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منتشر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درخواست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پناهندگی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کشورهای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غربی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زیرا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شبیه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نبودند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رویکرد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اکنون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نسبت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مهاجرانی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واجد «</w:t>
      </w:r>
      <w:r w:rsidRPr="0043229C">
        <w:rPr>
          <w:rFonts w:asciiTheme="minorBidi" w:eastAsia="Jomhuria" w:hAnsiTheme="minorBidi" w:cstheme="minorBidi"/>
          <w:color w:val="000000" w:themeColor="text1"/>
          <w:sz w:val="28"/>
          <w:szCs w:val="28"/>
          <w:rtl/>
        </w:rPr>
        <w:t>ارزش</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غربی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نیستند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گرفته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lang w:val="en-US"/>
        </w:rPr>
      </w:pPr>
    </w:p>
    <w:p w:rsidR="007A57A0" w:rsidRPr="0043229C" w:rsidRDefault="007A57A0" w:rsidP="007A57A0">
      <w:pPr>
        <w:bidi/>
        <w:spacing w:before="280"/>
        <w:jc w:val="both"/>
        <w:rPr>
          <w:rFonts w:asciiTheme="minorBidi" w:eastAsia="Alegreya" w:hAnsiTheme="minorBidi" w:cstheme="minorBidi"/>
          <w:b/>
          <w:bCs/>
          <w:color w:val="000000" w:themeColor="text1"/>
          <w:sz w:val="28"/>
          <w:szCs w:val="28"/>
        </w:rPr>
      </w:pPr>
      <w:r w:rsidRPr="0043229C">
        <w:rPr>
          <w:rFonts w:asciiTheme="minorBidi" w:eastAsia="Jomhuria" w:hAnsiTheme="minorBidi" w:cstheme="minorBidi"/>
          <w:b/>
          <w:bCs/>
          <w:color w:val="000000" w:themeColor="text1"/>
          <w:sz w:val="28"/>
          <w:szCs w:val="28"/>
          <w:rtl/>
        </w:rPr>
        <w:t>اَبژکتیفیکاسیون</w:t>
      </w:r>
      <w:r w:rsidRPr="0043229C">
        <w:rPr>
          <w:rFonts w:asciiTheme="minorBidi" w:eastAsia="Alegreya" w:hAnsiTheme="minorBidi" w:cstheme="minorBidi"/>
          <w:b/>
          <w:bCs/>
          <w:color w:val="000000" w:themeColor="text1"/>
          <w:sz w:val="28"/>
          <w:szCs w:val="28"/>
          <w:rtl/>
        </w:rPr>
        <w:t>:</w:t>
      </w:r>
      <w:r w:rsidRPr="0043229C">
        <w:rPr>
          <w:rStyle w:val="FootnoteReference"/>
          <w:rFonts w:asciiTheme="minorBidi" w:eastAsia="Alegreya" w:hAnsiTheme="minorBidi" w:cstheme="minorBidi"/>
          <w:b/>
          <w:bCs/>
          <w:color w:val="000000" w:themeColor="text1"/>
          <w:sz w:val="28"/>
          <w:szCs w:val="28"/>
          <w:rtl/>
        </w:rPr>
        <w:footnoteReference w:id="7"/>
      </w:r>
      <w:r w:rsidRPr="0043229C">
        <w:rPr>
          <w:rFonts w:asciiTheme="minorBidi" w:eastAsia="Alegreya" w:hAnsiTheme="minorBidi" w:cstheme="minorBidi"/>
          <w:b/>
          <w:bCs/>
          <w:color w:val="000000" w:themeColor="text1"/>
          <w:sz w:val="28"/>
          <w:szCs w:val="28"/>
          <w:rtl/>
        </w:rPr>
        <w:t xml:space="preserve"> </w:t>
      </w:r>
      <w:r w:rsidRPr="0043229C">
        <w:rPr>
          <w:rFonts w:asciiTheme="minorBidi" w:eastAsia="Jomhuria" w:hAnsiTheme="minorBidi" w:cstheme="minorBidi"/>
          <w:b/>
          <w:bCs/>
          <w:color w:val="000000" w:themeColor="text1"/>
          <w:sz w:val="28"/>
          <w:szCs w:val="28"/>
          <w:rtl/>
        </w:rPr>
        <w:t>آلوده‌انگاری</w:t>
      </w:r>
      <w:r w:rsidRPr="0043229C">
        <w:rPr>
          <w:rStyle w:val="FootnoteReference"/>
          <w:rFonts w:asciiTheme="minorBidi" w:eastAsia="Jomhuria" w:hAnsiTheme="minorBidi" w:cstheme="minorBidi"/>
          <w:b/>
          <w:bCs/>
          <w:color w:val="000000" w:themeColor="text1"/>
          <w:sz w:val="28"/>
          <w:szCs w:val="28"/>
          <w:rtl/>
        </w:rPr>
        <w:footnoteReference w:id="8"/>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آنچه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اکنون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نسبت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مهاجران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پناهندگان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w:t>
      </w:r>
      <w:r w:rsidRPr="0043229C">
        <w:rPr>
          <w:rFonts w:asciiTheme="minorBidi" w:eastAsia="Alegreya" w:hAnsiTheme="minorBidi" w:cstheme="minorBidi"/>
          <w:color w:val="000000" w:themeColor="text1"/>
          <w:sz w:val="28"/>
          <w:szCs w:val="28"/>
          <w:rtl/>
        </w:rPr>
        <w:t xml:space="preserve">ستانی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رخ</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مجازات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نیست، چرا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 نظر قانونی جرمی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اثبات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این‌</w:t>
      </w:r>
      <w:r w:rsidRPr="0043229C">
        <w:rPr>
          <w:rFonts w:asciiTheme="minorBidi" w:eastAsia="Jomhuria" w:hAnsiTheme="minorBidi" w:cstheme="minorBidi"/>
          <w:color w:val="000000" w:themeColor="text1"/>
          <w:sz w:val="28"/>
          <w:szCs w:val="28"/>
          <w:rtl/>
        </w:rPr>
        <w:t>وجود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وضوح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مجازاتی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جمعی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اعمال می‌شود. روند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اعمال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مجازات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جمعی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ارتکاب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جرمی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عضو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حاشیه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رانده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آغاز</w:t>
      </w:r>
      <w:r w:rsidRPr="0043229C">
        <w:rPr>
          <w:rFonts w:asciiTheme="minorBidi" w:eastAsia="Alegreya" w:hAnsiTheme="minorBidi" w:cstheme="minorBidi"/>
          <w:color w:val="000000" w:themeColor="text1"/>
          <w:sz w:val="28"/>
          <w:szCs w:val="28"/>
          <w:rtl/>
        </w:rPr>
        <w:t xml:space="preserve"> شده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منجر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مجازات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 زیرا افکار عمومی فرد مجرم را نماینده‌ی کل گروه به حاشیه رانده‌شده قلمداد می‌کند. این فرایند 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راحتی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شروع و دامن زدن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شایعاتی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درباره‌ی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وقوع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جرم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ترس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احتمال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وقوع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آینده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ایجاد می‌شود</w:t>
      </w:r>
      <w:r w:rsidRPr="0043229C">
        <w:rPr>
          <w:rFonts w:asciiTheme="minorBidi" w:eastAsia="Alegreya" w:hAnsiTheme="minorBidi" w:cstheme="minorBidi"/>
          <w:color w:val="000000" w:themeColor="text1"/>
          <w:sz w:val="28"/>
          <w:szCs w:val="28"/>
          <w:rtl/>
        </w:rPr>
        <w:t xml:space="preserve"> و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تبعیض</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سیاستمداران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hint="cs"/>
          <w:color w:val="000000" w:themeColor="text1"/>
          <w:sz w:val="28"/>
          <w:szCs w:val="28"/>
          <w:rtl/>
        </w:rPr>
        <w:t>کارگزاران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lastRenderedPageBreak/>
        <w:t>اجتماعی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استناد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فرضی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افغانستانی‌ها</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عمدتاً مردان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همراه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دارند، توجیه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Pr>
        <w:t>.</w:t>
      </w:r>
      <w:r w:rsidRPr="0043229C">
        <w:rPr>
          <w:rFonts w:asciiTheme="minorBidi" w:eastAsia="Alegreya" w:hAnsiTheme="minorBidi" w:cstheme="minorBidi"/>
          <w:color w:val="000000" w:themeColor="text1"/>
          <w:sz w:val="28"/>
          <w:szCs w:val="28"/>
          <w:rtl/>
        </w:rPr>
        <w:t xml:space="preserve"> در پروژه‌ی اخیر افغانستانی‌ستیزی در ایران، که گفتیم تبدیل به پروژه‌ی مشترک نهادهای امنیتی و بسیجی‌ها و اصلاح‌طلب‌ها و براندازها شده است، قضیه از پوشش خاص و ویژه‌ی اخبار جرم و جنایتی که چند افغانستانی مرتکب شده بودند آغاز شد و به سرعت تبدیل به پخش شایعاتی نظیر ورود بیماری‌هایی مثل جزام یا وبا توسط افغانستانی‌ها به ایران، کمبود تخم‌مرغ و نان به دلیل حضور افغانستانی‌ها در ایران، خطر تغییر ترکیب جمعیتی در ایران به ضرر «ایرانی‌ها»، استفاده‌ی حکومت از افغانستانی‌ها برای سرکوب یا تذکر حجاب، استفاده‌ی حکومت از افغانستانی‌ها برای بالا بردن آمار شرکت در انتخابات و نظایر آن تبدیل گشت که هر کدام بنا به محتوا توسط بخش‌های مختلف این ارکستر هماهنگ فاشیستی تولید و استفاده شد.</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lang w:bidi="fa-IR"/>
        </w:rPr>
      </w:pPr>
      <w:r w:rsidRPr="0043229C">
        <w:rPr>
          <w:rFonts w:asciiTheme="minorBidi" w:eastAsia="Jomhuria" w:hAnsiTheme="minorBidi" w:cstheme="minorBidi"/>
          <w:color w:val="000000" w:themeColor="text1"/>
          <w:sz w:val="28"/>
          <w:szCs w:val="28"/>
          <w:rtl/>
        </w:rPr>
        <w:t>جودیت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باتلر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کتاب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زندگی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آسیب</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پذیر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درباره‌ی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 ۱۱ سپتامبر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زندانیان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گوانتانامو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نویسد:</w:t>
      </w:r>
      <w:r w:rsidRPr="0043229C">
        <w:rPr>
          <w:rFonts w:asciiTheme="minorBidi" w:eastAsia="Alegreya" w:hAnsiTheme="minorBidi" w:cstheme="minorBidi"/>
          <w:color w:val="000000" w:themeColor="text1"/>
          <w:sz w:val="28"/>
          <w:szCs w:val="28"/>
          <w:rtl/>
          <w:lang w:bidi="fa-IR"/>
        </w:rPr>
        <w:t xml:space="preserve"> </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خطراتی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زندانیان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همراه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دارند، 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خطراتی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ممکن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دادگاه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اثبات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مجازات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پاسخ</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شود، تفاوت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اثبات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خطرناکی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اثبات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جرم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متفاوت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سطح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خاصی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خطرناکی، فرد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خارج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محدوده‌ی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خارج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محدوده‌ی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دادگاه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نظامی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مالکیت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درمی‌آورد، 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توان</w:t>
      </w:r>
      <w:r w:rsidRPr="0043229C">
        <w:rPr>
          <w:rFonts w:asciiTheme="minorBidi" w:eastAsia="Alegreya" w:hAnsiTheme="minorBidi" w:cstheme="minorBidi"/>
          <w:color w:val="000000" w:themeColor="text1"/>
          <w:sz w:val="28"/>
          <w:szCs w:val="28"/>
          <w:rtl/>
        </w:rPr>
        <w:t xml:space="preserve"> او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نامحدود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بازداشت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محسوب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 چیزی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تشخیص</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دهد، بنابراین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تعیین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شرایطی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پیش</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غصب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ایجاد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شناخته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شود، دیگر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بحث</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مجرمانه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رخ</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خیر؛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واقع، برچسب</w:t>
      </w:r>
      <w:r w:rsidRPr="0043229C">
        <w:rPr>
          <w:rFonts w:asciiTheme="minorBidi" w:eastAsia="Alegreya" w:hAnsiTheme="minorBidi" w:cstheme="minorBidi"/>
          <w:color w:val="000000" w:themeColor="text1"/>
          <w:sz w:val="28"/>
          <w:szCs w:val="28"/>
          <w:rtl/>
        </w:rPr>
        <w:t xml:space="preserve"> خطرناک </w:t>
      </w:r>
      <w:r w:rsidRPr="0043229C">
        <w:rPr>
          <w:rFonts w:asciiTheme="minorBidi" w:eastAsia="Jomhuria" w:hAnsiTheme="minorBidi" w:cstheme="minorBidi"/>
          <w:color w:val="000000" w:themeColor="text1"/>
          <w:sz w:val="28"/>
          <w:szCs w:val="28"/>
          <w:rtl/>
        </w:rPr>
        <w:t>زدن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قضاوت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پایه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موارد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پیش</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تصمیم</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گیری‌ای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شواهد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دارد، عمل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Alegreya" w:hAnsiTheme="minorBidi" w:cstheme="minorBidi"/>
          <w:color w:val="000000" w:themeColor="text1"/>
          <w:sz w:val="28"/>
          <w:szCs w:val="28"/>
          <w:rtl/>
          <w:lang w:bidi="fa-IR"/>
        </w:rPr>
        <w:t>(باتلر، ۲۰۰۴: ۷۴)</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ابژکتیفیکاسیون</w:t>
      </w:r>
      <w:r w:rsidRPr="0043229C">
        <w:rPr>
          <w:rFonts w:asciiTheme="minorBidi" w:eastAsia="Alegreya" w:hAnsiTheme="minorBidi" w:cstheme="minorBidi"/>
          <w:color w:val="000000" w:themeColor="text1"/>
          <w:sz w:val="28"/>
          <w:szCs w:val="28"/>
        </w:rPr>
        <w:t xml:space="preserve"> </w:t>
      </w:r>
      <w:r w:rsidRPr="0043229C">
        <w:rPr>
          <w:rFonts w:asciiTheme="minorBidi" w:eastAsia="Alegreya" w:hAnsiTheme="minorBidi" w:cstheme="minorBidi"/>
          <w:color w:val="000000" w:themeColor="text1"/>
          <w:sz w:val="28"/>
          <w:szCs w:val="28"/>
          <w:rtl/>
        </w:rPr>
        <w:t xml:space="preserve">یا آلوده‌انگاری </w:t>
      </w:r>
      <w:r w:rsidRPr="0043229C">
        <w:rPr>
          <w:rFonts w:asciiTheme="minorBidi" w:eastAsia="Jomhuria" w:hAnsiTheme="minorBidi" w:cstheme="minorBidi"/>
          <w:color w:val="000000" w:themeColor="text1"/>
          <w:sz w:val="28"/>
          <w:szCs w:val="28"/>
          <w:rtl/>
        </w:rPr>
        <w:t>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تلقی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منجر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ترتیب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دسترسی به </w:t>
      </w:r>
      <w:r w:rsidRPr="0043229C">
        <w:rPr>
          <w:rFonts w:asciiTheme="minorBidi" w:eastAsia="Jomhuria" w:hAnsiTheme="minorBidi" w:cstheme="minorBidi"/>
          <w:color w:val="000000" w:themeColor="text1"/>
          <w:sz w:val="28"/>
          <w:szCs w:val="28"/>
          <w:rtl/>
        </w:rPr>
        <w:t>عدالت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محروم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تبدیل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انسان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سوژه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غیرموجود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باعث</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حذف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هرگونه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احساس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انسانی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نسبت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 کسانی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وجود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پندارند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همدلی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هیچ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جایی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آلوده‌انگاری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ندارد</w:t>
      </w:r>
      <w:r w:rsidRPr="0043229C">
        <w:rPr>
          <w:rFonts w:asciiTheme="minorBidi" w:eastAsia="Alegreya" w:hAnsiTheme="minorBidi" w:cstheme="minorBidi"/>
          <w:color w:val="000000" w:themeColor="text1"/>
          <w:sz w:val="28"/>
          <w:szCs w:val="28"/>
        </w:rPr>
        <w:t>.</w:t>
      </w:r>
      <w:r w:rsidRPr="0043229C">
        <w:rPr>
          <w:rFonts w:asciiTheme="minorBidi" w:eastAsia="Alegreya" w:hAnsiTheme="minorBidi" w:cstheme="minorBidi"/>
          <w:color w:val="000000" w:themeColor="text1"/>
          <w:sz w:val="28"/>
          <w:szCs w:val="28"/>
          <w:rtl/>
        </w:rPr>
        <w:t xml:space="preserve"> برای مثال </w:t>
      </w:r>
      <w:r w:rsidRPr="0043229C">
        <w:rPr>
          <w:rFonts w:asciiTheme="minorBidi" w:eastAsia="Jomhuria" w:hAnsiTheme="minorBidi" w:cstheme="minorBidi"/>
          <w:color w:val="000000" w:themeColor="text1"/>
          <w:sz w:val="28"/>
          <w:szCs w:val="28"/>
          <w:rtl/>
        </w:rPr>
        <w:t>درحالی‌که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نسل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کشی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فلسطینیان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اسراییل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دستگاه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استعماری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غرب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ادامه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دارد، 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توانیم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شاهد این باشیم 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آلوده‌انگاری گروهی 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مردم</w:t>
      </w:r>
      <w:r w:rsidRPr="0043229C">
        <w:rPr>
          <w:rFonts w:asciiTheme="minorBidi" w:eastAsia="Alegreya" w:hAnsiTheme="minorBidi" w:cstheme="minorBidi"/>
          <w:color w:val="000000" w:themeColor="text1"/>
          <w:sz w:val="28"/>
          <w:szCs w:val="28"/>
          <w:rtl/>
        </w:rPr>
        <w:t xml:space="preserve"> چگونه </w:t>
      </w:r>
      <w:r w:rsidRPr="0043229C">
        <w:rPr>
          <w:rFonts w:asciiTheme="minorBidi" w:eastAsia="Jomhuria" w:hAnsiTheme="minorBidi" w:cstheme="minorBidi"/>
          <w:color w:val="000000" w:themeColor="text1"/>
          <w:sz w:val="28"/>
          <w:szCs w:val="28"/>
          <w:rtl/>
        </w:rPr>
        <w:t>کار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نتیجه‌ی آن، درد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رنج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فلسطینیان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کاملاً نادیده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گرفته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 چرا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احتمالی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مقاومت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افراطی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بزرگ</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نمایی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جودیت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باتلر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توضیح می‌دهد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ویکم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آلوده‌انگاری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ابزار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 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طریق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تصمیم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خاصی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مسلمانان، بلوچ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کردها، عرب</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افغانستانی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ترنس و مکزیکی‌ها در این روزها در آمریکای ترامپ ذاتاً خطرناک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طریق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آلوده‌انگاری، سیستم</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گفتار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اجراگرایانه</w:t>
      </w:r>
      <w:r w:rsidRPr="0043229C">
        <w:rPr>
          <w:rStyle w:val="FootnoteReference"/>
          <w:rFonts w:asciiTheme="minorBidi" w:eastAsia="Jomhuria" w:hAnsiTheme="minorBidi" w:cstheme="minorBidi"/>
          <w:color w:val="000000" w:themeColor="text1"/>
          <w:sz w:val="28"/>
          <w:szCs w:val="28"/>
          <w:rtl/>
        </w:rPr>
        <w:footnoteReference w:id="9"/>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استفاده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گروه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به‌گونه‌ای بازنمایی کنند 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شنیدن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صدایشان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غیرممکن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شود و 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ابژه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تبدیل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lastRenderedPageBreak/>
        <w:t>مدیریت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کنترل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شوند؛ بدن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به‌عنوان تهدیدی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جامعه، کودکان، زنان، فرهنگ، اقتصاد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آینده‌ی ملت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معرفی می‌شوند.</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نیکلاس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جنوا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آلوده‌انگاری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گونه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توصیف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 xml:space="preserve"> مهاجران 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ابژه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فضایی که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سال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اخیر به‌طور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سابقه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فزاینده‌ای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امنیتی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شده</w:t>
      </w:r>
      <w:r>
        <w:rPr>
          <w:rFonts w:asciiTheme="minorBidi" w:eastAsia="Jomhuri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 xml:space="preserve"> بیش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 در بهترین حالت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نوعی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عاملیت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مشکوک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نامطبوع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خطرناک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هستند،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تصویر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کشیده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شوند</w:t>
      </w:r>
      <w:r w:rsidRPr="0043229C">
        <w:rPr>
          <w:rFonts w:asciiTheme="minorBidi" w:eastAsia="Alegreya" w:hAnsiTheme="minorBidi" w:cstheme="minorBidi"/>
          <w:color w:val="000000" w:themeColor="text1"/>
          <w:sz w:val="28"/>
          <w:szCs w:val="28"/>
          <w:rtl/>
        </w:rPr>
        <w:t>». (</w:t>
      </w:r>
      <w:r w:rsidRPr="0043229C">
        <w:rPr>
          <w:rFonts w:asciiTheme="minorBidi" w:eastAsia="Jomhuria" w:hAnsiTheme="minorBidi" w:cstheme="minorBidi"/>
          <w:color w:val="000000" w:themeColor="text1"/>
          <w:sz w:val="28"/>
          <w:szCs w:val="28"/>
          <w:rtl/>
        </w:rPr>
        <w:t>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جنوا، ۲۰۱۰: ۱۰۴) آلوده‌انگاری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چارچوب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تفسیری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بسیار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مناسبی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پیچیدگی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وضعیت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مهاجران، دقیقاً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دلیل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مهاجران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همواره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فضای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هرگز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کامل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اخراج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w:t>
      </w:r>
      <w:r w:rsidRPr="0043229C">
        <w:rPr>
          <w:rFonts w:asciiTheme="minorBidi" w:eastAsia="Alegreya" w:hAnsiTheme="minorBidi" w:cstheme="minorBidi"/>
          <w:color w:val="000000" w:themeColor="text1"/>
          <w:sz w:val="28"/>
          <w:szCs w:val="28"/>
          <w:rtl/>
        </w:rPr>
        <w:t>د.</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r>
        <w:rPr>
          <w:rFonts w:asciiTheme="minorBidi" w:eastAsia="Jomhuria" w:hAnsiTheme="minorBidi" w:cstheme="minorBidi" w:hint="cs"/>
          <w:color w:val="000000" w:themeColor="text1"/>
          <w:sz w:val="28"/>
          <w:szCs w:val="28"/>
          <w:rtl/>
        </w:rPr>
        <w:t>ژ</w:t>
      </w:r>
      <w:r w:rsidRPr="0043229C">
        <w:rPr>
          <w:rFonts w:asciiTheme="minorBidi" w:eastAsia="Jomhuria" w:hAnsiTheme="minorBidi" w:cstheme="minorBidi"/>
          <w:color w:val="000000" w:themeColor="text1"/>
          <w:sz w:val="28"/>
          <w:szCs w:val="28"/>
          <w:rtl/>
        </w:rPr>
        <w:t>ولیا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کریستوا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مفهوم</w:t>
      </w:r>
      <w:r w:rsidRPr="0043229C">
        <w:rPr>
          <w:rFonts w:asciiTheme="minorBidi" w:eastAsia="Alegreya" w:hAnsiTheme="minorBidi" w:cstheme="minorBidi"/>
          <w:color w:val="000000" w:themeColor="text1"/>
          <w:sz w:val="28"/>
          <w:szCs w:val="28"/>
          <w:rtl/>
        </w:rPr>
        <w:t xml:space="preserve"> (ابژکت) </w:t>
      </w:r>
      <w:r w:rsidRPr="0043229C">
        <w:rPr>
          <w:rFonts w:asciiTheme="minorBidi" w:eastAsia="Jomhuria" w:hAnsiTheme="minorBidi" w:cstheme="minorBidi"/>
          <w:color w:val="000000" w:themeColor="text1"/>
          <w:sz w:val="28"/>
          <w:szCs w:val="28"/>
          <w:rtl/>
        </w:rPr>
        <w:t>آلوده 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بیشتر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چیزی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طردشده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بخشی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توصیف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توضیح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جایگاه</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color w:val="000000" w:themeColor="text1"/>
          <w:sz w:val="28"/>
          <w:szCs w:val="28"/>
          <w:rtl/>
        </w:rPr>
        <w:t>آلوده</w:t>
      </w:r>
      <w:r>
        <w:rPr>
          <w:rFonts w:asciiTheme="minorBidi" w:eastAsia="Jomhuri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شده چگونه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سیستمی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شده،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چالش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چگونه همواره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جایگاه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ایجاد </w:t>
      </w:r>
      <w:r w:rsidRPr="0043229C">
        <w:rPr>
          <w:rFonts w:asciiTheme="minorBidi" w:eastAsia="Jomhuria" w:hAnsiTheme="minorBidi" w:cstheme="minorBidi"/>
          <w:color w:val="000000" w:themeColor="text1"/>
          <w:sz w:val="28"/>
          <w:szCs w:val="28"/>
          <w:rtl/>
        </w:rPr>
        <w:t>اختلال</w:t>
      </w:r>
      <w:r w:rsidRPr="0043229C">
        <w:rPr>
          <w:rFonts w:asciiTheme="minorBidi" w:eastAsia="Alegreya" w:hAnsiTheme="minorBidi" w:cstheme="minorBidi"/>
          <w:color w:val="000000" w:themeColor="text1"/>
          <w:sz w:val="28"/>
          <w:szCs w:val="28"/>
          <w:rtl/>
        </w:rPr>
        <w:t xml:space="preserve"> در سیستم و به </w:t>
      </w:r>
      <w:r w:rsidRPr="0043229C">
        <w:rPr>
          <w:rFonts w:asciiTheme="minorBidi" w:eastAsia="Jomhuria" w:hAnsiTheme="minorBidi" w:cstheme="minorBidi"/>
          <w:color w:val="000000" w:themeColor="text1"/>
          <w:sz w:val="28"/>
          <w:szCs w:val="28"/>
          <w:rtl/>
        </w:rPr>
        <w:t>چالش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کشیدن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 ادامه می‌دهد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جنوا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Pr>
        <w:t>:</w:t>
      </w:r>
      <w:r w:rsidRPr="0043229C">
        <w:rPr>
          <w:rFonts w:asciiTheme="minorBidi" w:eastAsia="Alegreya" w:hAnsiTheme="minorBidi" w:cstheme="minorBidi"/>
          <w:color w:val="000000" w:themeColor="text1"/>
          <w:sz w:val="28"/>
          <w:szCs w:val="28"/>
          <w:rtl/>
          <w:lang w:bidi="fa-IR"/>
        </w:rPr>
        <w:t xml:space="preserve"> </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نیروی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مختل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متمایز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آلوده‌شده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شامل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چیزی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هویت، سیستم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 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زند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چیزی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مرزها، موقعیت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قوانین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احترام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گذارد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چیزی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بینابین، مبهم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مرکب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(دی‌جنوا، ۲۰۱۰: ۱۰۴)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جنوا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مثال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بسیج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مهاجران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لاتین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ایالات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متحده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سال ۲۰۰۶ اشاره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دنبال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تصویب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لوایح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ضدمهاجرتی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رخ</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 اعتراضاتی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پیتر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نایرز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ناهنجاری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نگران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حاکم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توصیف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p>
    <w:p w:rsidR="007A57A0" w:rsidRPr="0043229C" w:rsidRDefault="007A57A0" w:rsidP="007A57A0">
      <w:pPr>
        <w:bidi/>
        <w:spacing w:before="280"/>
        <w:jc w:val="both"/>
        <w:rPr>
          <w:rFonts w:asciiTheme="minorBidi" w:eastAsia="Alegreya" w:hAnsiTheme="minorBidi" w:cstheme="minorBidi"/>
          <w:b/>
          <w:bCs/>
          <w:color w:val="000000" w:themeColor="text1"/>
          <w:sz w:val="28"/>
          <w:szCs w:val="28"/>
        </w:rPr>
      </w:pPr>
      <w:r w:rsidRPr="0043229C">
        <w:rPr>
          <w:rFonts w:asciiTheme="minorBidi" w:eastAsia="Jomhuria" w:hAnsiTheme="minorBidi" w:cstheme="minorBidi"/>
          <w:b/>
          <w:bCs/>
          <w:color w:val="000000" w:themeColor="text1"/>
          <w:sz w:val="28"/>
          <w:szCs w:val="28"/>
          <w:rtl/>
        </w:rPr>
        <w:t>ناسیونالیسم</w:t>
      </w:r>
      <w:r w:rsidRPr="0043229C">
        <w:rPr>
          <w:rFonts w:asciiTheme="minorBidi" w:eastAsia="Alegreya" w:hAnsiTheme="minorBidi" w:cstheme="minorBidi"/>
          <w:b/>
          <w:bCs/>
          <w:color w:val="000000" w:themeColor="text1"/>
          <w:sz w:val="28"/>
          <w:szCs w:val="28"/>
          <w:rtl/>
        </w:rPr>
        <w:t xml:space="preserve">، کوئیرستیزی و </w:t>
      </w:r>
      <w:r>
        <w:rPr>
          <w:rFonts w:asciiTheme="minorBidi" w:eastAsia="Jomhuria" w:hAnsiTheme="minorBidi" w:cstheme="minorBidi"/>
          <w:b/>
          <w:bCs/>
          <w:color w:val="000000" w:themeColor="text1"/>
          <w:sz w:val="28"/>
          <w:szCs w:val="28"/>
          <w:rtl/>
        </w:rPr>
        <w:t>آلوده‌انگاری</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شباهت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ناسیونالیستی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نژادپرستانه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تهاجم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Pr>
          <w:rFonts w:asciiTheme="minorBidi" w:eastAsia="Jomhuria" w:hAnsiTheme="minorBidi" w:cstheme="minorBidi" w:hint="cs"/>
          <w:color w:val="000000" w:themeColor="text1"/>
          <w:sz w:val="28"/>
          <w:szCs w:val="28"/>
          <w:rtl/>
        </w:rPr>
        <w:t xml:space="preserve"> نفرت‌پراکنی نسبت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اقلیت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جنسی</w:t>
      </w:r>
      <w:r w:rsidRPr="0043229C">
        <w:rPr>
          <w:rFonts w:asciiTheme="minorBidi" w:eastAsia="Alegreya" w:hAnsiTheme="minorBidi" w:cstheme="minorBidi"/>
          <w:color w:val="000000" w:themeColor="text1"/>
          <w:sz w:val="28"/>
          <w:szCs w:val="28"/>
          <w:rtl/>
        </w:rPr>
        <w:t xml:space="preserve"> </w:t>
      </w:r>
      <w:r>
        <w:rPr>
          <w:rFonts w:asciiTheme="minorBidi" w:eastAsia="Alegrey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منحرف</w:t>
      </w:r>
      <w:r>
        <w:rPr>
          <w:rFonts w:asciiTheme="minorBidi" w:eastAsia="Jomhuria" w:hAnsiTheme="minorBidi" w:cstheme="minorBidi" w:hint="cs"/>
          <w:color w:val="000000" w:themeColor="text1"/>
          <w:sz w:val="28"/>
          <w:szCs w:val="28"/>
          <w:rtl/>
        </w:rPr>
        <w:t>»</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Pr>
          <w:rFonts w:asciiTheme="minorBidi" w:eastAsia="Alegrey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منفور</w:t>
      </w:r>
      <w:r>
        <w:rPr>
          <w:rFonts w:asciiTheme="minorBidi" w:eastAsia="Jomhuria" w:hAnsiTheme="minorBidi" w:cstheme="minorBidi" w:hint="cs"/>
          <w:color w:val="000000" w:themeColor="text1"/>
          <w:sz w:val="28"/>
          <w:szCs w:val="28"/>
          <w:rtl/>
        </w:rPr>
        <w:t>»</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ترنس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شگفت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آوری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واضح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الیزابت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کورویچوک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کتاب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ضدجنسیتی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نویسد: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اقلیت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جنسی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معرفی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دسیسه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چینی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مخفیانه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نیرنگ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قدرت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زیادی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منظور، اغلب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اصطلاح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لابی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استفاده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پیوندی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پایدار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جهانی شدن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برقرار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افزون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 فعالان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ال</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جی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بی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مرتباً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کفرگویی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گفته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 حضور آن‌ها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رویدادها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فضاهای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مقدس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آلوده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پرچم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رنگین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توهین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احساسات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مذهبی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میهن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پرستانه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تلقی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نهایت، مانند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یهودیان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اروپای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شرقی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جهانی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دوم، 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تحریک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حملات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خشونت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آمیز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شوند، چرا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نمایان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سازند</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ابزارهای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نیرومند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ناسیونالیسم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طریق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افراد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حاشیه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ذاتی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معرفی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نهایت، فرآیند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آلوده‌انگاری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باعث</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همدلی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lastRenderedPageBreak/>
        <w:t>گروه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غیرممکن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شود، چرا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ابژه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تهدیدآمیز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گرفته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مدیریت، کنترل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حذف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شوند</w:t>
      </w:r>
      <w:r w:rsidRPr="0043229C">
        <w:rPr>
          <w:rFonts w:asciiTheme="minorBidi" w:eastAsia="Alegreya" w:hAnsiTheme="minorBidi" w:cstheme="minorBidi"/>
          <w:color w:val="000000" w:themeColor="text1"/>
          <w:sz w:val="28"/>
          <w:szCs w:val="28"/>
        </w:rPr>
        <w:t>.</w:t>
      </w:r>
      <w:r w:rsidRPr="0043229C">
        <w:rPr>
          <w:rFonts w:asciiTheme="minorBidi" w:eastAsia="Alegreya" w:hAnsiTheme="minorBidi" w:cstheme="minorBidi"/>
          <w:color w:val="000000" w:themeColor="text1"/>
          <w:sz w:val="28"/>
          <w:szCs w:val="28"/>
          <w:rtl/>
        </w:rPr>
        <w:t xml:space="preserve"> درنتیجه </w:t>
      </w:r>
      <w:r w:rsidRPr="0043229C">
        <w:rPr>
          <w:rFonts w:asciiTheme="minorBidi" w:eastAsia="Jomhuria" w:hAnsiTheme="minorBidi" w:cstheme="minorBidi"/>
          <w:color w:val="000000" w:themeColor="text1"/>
          <w:sz w:val="28"/>
          <w:szCs w:val="28"/>
          <w:rtl/>
        </w:rPr>
        <w:t>ایرانیانی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 اغلب</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 رژیم سرکوب می‌شوند با متحد شدن در برابر افغانستانی‌ها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 xml:space="preserve"> </w:t>
      </w:r>
      <w:r>
        <w:rPr>
          <w:rFonts w:asciiTheme="minorBidi" w:eastAsia="Jomhuria" w:hAnsiTheme="minorBidi" w:cstheme="minorBidi" w:hint="cs"/>
          <w:color w:val="000000" w:themeColor="text1"/>
          <w:sz w:val="28"/>
          <w:szCs w:val="28"/>
          <w:rtl/>
        </w:rPr>
        <w:t>کارگزاران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اجتماعی و همدستانی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 خدمت همان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رژیم سرکوب‌گر تبدیل می‌شوند. همدستی این‌‌ها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اجرای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تبعیض</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خشن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قوانین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سرکوبگرانه، پرسشی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درباره‌ی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جنبش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آزادی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خواهی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قیام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ژینا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مطرح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 پرسشی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بخش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بزرگی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مخالفان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رژیم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علاقه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درگیر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ندارند،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اجرای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پروژه‌ی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ناسیونالیسم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خالص</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علیه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w:t>
      </w:r>
      <w:r w:rsidRPr="0043229C">
        <w:rPr>
          <w:rFonts w:asciiTheme="minorBidi" w:eastAsia="Alegreya" w:hAnsiTheme="minorBidi" w:cstheme="minorBidi"/>
          <w:color w:val="000000" w:themeColor="text1"/>
          <w:sz w:val="28"/>
          <w:szCs w:val="28"/>
          <w:rtl/>
        </w:rPr>
        <w:t xml:space="preserve">ی‌ها </w:t>
      </w:r>
      <w:r w:rsidRPr="0043229C">
        <w:rPr>
          <w:rFonts w:asciiTheme="minorBidi" w:eastAsia="Jomhuria" w:hAnsiTheme="minorBidi" w:cstheme="minorBidi"/>
          <w:color w:val="000000" w:themeColor="text1"/>
          <w:sz w:val="28"/>
          <w:szCs w:val="28"/>
          <w:rtl/>
        </w:rPr>
        <w:t xml:space="preserve">هستند؛ </w:t>
      </w:r>
      <w:r>
        <w:rPr>
          <w:rFonts w:asciiTheme="minorBidi" w:eastAsia="Jomhuria" w:hAnsiTheme="minorBidi" w:cstheme="minorBidi" w:hint="cs"/>
          <w:color w:val="000000" w:themeColor="text1"/>
          <w:sz w:val="28"/>
          <w:szCs w:val="28"/>
          <w:rtl/>
        </w:rPr>
        <w:t>افغانستانی‌هایی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تحت</w:t>
      </w:r>
      <w:r w:rsidRPr="0043229C">
        <w:rPr>
          <w:rFonts w:asciiTheme="minorBidi" w:eastAsia="Alegreya" w:hAnsiTheme="minorBidi" w:cstheme="minorBidi"/>
          <w:color w:val="000000" w:themeColor="text1"/>
          <w:sz w:val="28"/>
          <w:szCs w:val="28"/>
          <w:rtl/>
        </w:rPr>
        <w:t xml:space="preserve"> سلطه‌ی </w:t>
      </w:r>
      <w:r w:rsidRPr="0043229C">
        <w:rPr>
          <w:rFonts w:asciiTheme="minorBidi" w:eastAsia="Jomhuria" w:hAnsiTheme="minorBidi" w:cstheme="minorBidi"/>
          <w:color w:val="000000" w:themeColor="text1"/>
          <w:sz w:val="28"/>
          <w:szCs w:val="28"/>
          <w:rtl/>
        </w:rPr>
        <w:t>یکی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وحشیانه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ترین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رژیم</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دارند، بلکه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دائماً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کشورهای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اصطلاح</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مثل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پاکستان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سوءظن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اخراج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اجباری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گیرند</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کشتار</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hint="cs"/>
          <w:color w:val="000000" w:themeColor="text1"/>
          <w:sz w:val="28"/>
          <w:szCs w:val="28"/>
          <w:rtl/>
        </w:rPr>
        <w:t>چند ماه پیش</w:t>
      </w:r>
      <w:r w:rsidRPr="0043229C">
        <w:rPr>
          <w:rFonts w:asciiTheme="minorBidi" w:eastAsia="Jomhuria" w:hAnsiTheme="minorBidi" w:cstheme="minorBidi"/>
          <w:color w:val="000000" w:themeColor="text1"/>
          <w:sz w:val="28"/>
          <w:szCs w:val="28"/>
          <w:rtl/>
        </w:rPr>
        <w:t xml:space="preserve"> ۲۷۰ مهاجر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پلیس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واکنش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نفرت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انگیز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ناسیونالیست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پلیس</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اجرای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تشویق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کردند، گواهی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 وخامت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اوضاع</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 سرکوب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کشتار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کارگران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درخواست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دستمزدهای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مناسب را مشروعیت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بخشد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استدلال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اصلی‌ای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اکثریت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نژادپرستان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ناسیونالیست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پشت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آمار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ارقام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خاص</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پنهان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شود، 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Pr>
          <w:rFonts w:asciiTheme="minorBidi" w:eastAsia="Alegrey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 xml:space="preserve">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مردم خودمان»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رنج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w:t>
      </w:r>
      <w:r w:rsidRPr="0043229C">
        <w:rPr>
          <w:rFonts w:asciiTheme="minorBidi" w:eastAsia="Alegreya" w:hAnsiTheme="minorBidi" w:cstheme="minorBidi"/>
          <w:color w:val="000000" w:themeColor="text1"/>
          <w:sz w:val="28"/>
          <w:szCs w:val="28"/>
          <w:rtl/>
        </w:rPr>
        <w:t xml:space="preserve">ستانی‌ها </w:t>
      </w:r>
      <w:r w:rsidRPr="0043229C">
        <w:rPr>
          <w:rFonts w:asciiTheme="minorBidi" w:eastAsia="Jomhuria" w:hAnsiTheme="minorBidi" w:cstheme="minorBidi"/>
          <w:color w:val="000000" w:themeColor="text1"/>
          <w:sz w:val="28"/>
          <w:szCs w:val="28"/>
          <w:rtl/>
        </w:rPr>
        <w:t>هزینه‌ی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زیادی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کشور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تحمیل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 داستان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آشنای</w:t>
      </w:r>
      <w:r w:rsidRPr="0043229C">
        <w:rPr>
          <w:rFonts w:asciiTheme="minorBidi" w:eastAsia="Alegreya" w:hAnsiTheme="minorBidi" w:cstheme="minorBidi"/>
          <w:color w:val="000000" w:themeColor="text1"/>
          <w:sz w:val="28"/>
          <w:szCs w:val="28"/>
          <w:rtl/>
        </w:rPr>
        <w:t xml:space="preserve"> </w:t>
      </w:r>
      <w:r>
        <w:rPr>
          <w:rFonts w:asciiTheme="minorBidi" w:eastAsia="Alegreya" w:hAnsiTheme="minorBidi" w:cstheme="minorBidi" w:hint="cs"/>
          <w:color w:val="000000" w:themeColor="text1"/>
          <w:sz w:val="28"/>
          <w:szCs w:val="28"/>
          <w:rtl/>
        </w:rPr>
        <w:t xml:space="preserve">مقصر جلوه دادن </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دیگری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حال، هیچ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آمار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معتبری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درباره‌ی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اقلیت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خاص</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 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جمله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عرب</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بلوچ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یا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وجود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ندارد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مشکل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اینجاست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آمارها، روش</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جمع</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آوری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نحوه‌ی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استفاده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 مستقیماً 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دستور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دولت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مرتبط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هرگز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آمارهایی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طرفانه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داشت، چرا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حقایق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عینی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استفاده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توسط</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روزنامه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نگار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فاشیستی</w:t>
      </w:r>
      <w:r w:rsidRPr="0043229C">
        <w:rPr>
          <w:rFonts w:asciiTheme="minorBidi" w:eastAsia="Alegreya" w:hAnsiTheme="minorBidi" w:cstheme="minorBidi"/>
          <w:color w:val="000000" w:themeColor="text1"/>
          <w:sz w:val="28"/>
          <w:szCs w:val="28"/>
          <w:rtl/>
        </w:rPr>
        <w:t xml:space="preserve"> مانند مازیار خسروی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طول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مناظره‌ی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اخیر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تأیید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نظرات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تلاش</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منطقی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کردن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ادعاهایش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طریق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استفاده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نشان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چگونه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چنین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عواملی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راحتی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جدیدی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تولید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تعصبات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تأیید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کنند</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p>
    <w:p w:rsidR="007A57A0" w:rsidRPr="0043229C" w:rsidRDefault="007A57A0" w:rsidP="007A57A0">
      <w:pPr>
        <w:bidi/>
        <w:spacing w:before="240" w:after="240"/>
        <w:jc w:val="both"/>
        <w:rPr>
          <w:rFonts w:asciiTheme="minorBidi" w:eastAsia="Alegreya" w:hAnsiTheme="minorBidi" w:cstheme="minorBidi"/>
          <w:b/>
          <w:bCs/>
          <w:color w:val="000000" w:themeColor="text1"/>
          <w:sz w:val="28"/>
          <w:szCs w:val="28"/>
        </w:rPr>
      </w:pPr>
      <w:r w:rsidRPr="0043229C">
        <w:rPr>
          <w:rFonts w:asciiTheme="minorBidi" w:eastAsia="Alegreya" w:hAnsiTheme="minorBidi" w:cstheme="minorBidi"/>
          <w:b/>
          <w:bCs/>
          <w:color w:val="000000" w:themeColor="text1"/>
          <w:sz w:val="28"/>
          <w:szCs w:val="28"/>
          <w:rtl/>
        </w:rPr>
        <w:t>موخره</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نادیده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گرفت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ناکافی بودن» افغانستانی‌ها برای جایگیری در ایده‌ی «شهروند کامل»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سیاست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ضدمهاجرتی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بیگانه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هراسانه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نژادپرستانه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سراسر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جهان</w:t>
      </w:r>
      <w:r w:rsidRPr="0043229C">
        <w:rPr>
          <w:rFonts w:asciiTheme="minorBidi" w:eastAsia="Alegreya" w:hAnsiTheme="minorBidi" w:cstheme="minorBidi"/>
          <w:color w:val="000000" w:themeColor="text1"/>
          <w:sz w:val="28"/>
          <w:szCs w:val="28"/>
          <w:rtl/>
        </w:rPr>
        <w:t xml:space="preserve"> وجوه اشتراکی دارد</w:t>
      </w:r>
      <w:r w:rsidRPr="0043229C">
        <w:rPr>
          <w:rFonts w:asciiTheme="minorBidi" w:eastAsia="Jomhuria" w:hAnsiTheme="minorBidi" w:cstheme="minorBidi"/>
          <w:color w:val="000000" w:themeColor="text1"/>
          <w:sz w:val="28"/>
          <w:szCs w:val="28"/>
          <w:rtl/>
        </w:rPr>
        <w:t>، بلکه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پیشینه‌ی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کوئیرستیزی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جنبش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آزادی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خواهانه‌ی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کوئیر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شبیه است. و همین امر واکنشی قوی‌تر از سمت چپ‌گ</w:t>
      </w:r>
      <w:r>
        <w:rPr>
          <w:rFonts w:asciiTheme="minorBidi" w:eastAsia="Jomhuria" w:hAnsiTheme="minorBidi" w:cstheme="minorBidi"/>
          <w:color w:val="000000" w:themeColor="text1"/>
          <w:sz w:val="28"/>
          <w:szCs w:val="28"/>
          <w:rtl/>
        </w:rPr>
        <w:t>رایان را نسبت به موج افغانستانی</w:t>
      </w:r>
      <w:r>
        <w:rPr>
          <w:rFonts w:asciiTheme="minorBidi" w:eastAsia="Jomhuria" w:hAnsiTheme="minorBidi" w:cstheme="minorBidi" w:hint="cs"/>
          <w:color w:val="000000" w:themeColor="text1"/>
          <w:sz w:val="28"/>
          <w:szCs w:val="28"/>
          <w:rtl/>
        </w:rPr>
        <w:t>‌</w:t>
      </w:r>
      <w:r w:rsidRPr="0043229C">
        <w:rPr>
          <w:rFonts w:asciiTheme="minorBidi" w:eastAsia="Jomhuria" w:hAnsiTheme="minorBidi" w:cstheme="minorBidi"/>
          <w:color w:val="000000" w:themeColor="text1"/>
          <w:sz w:val="28"/>
          <w:szCs w:val="28"/>
          <w:rtl/>
        </w:rPr>
        <w:t>ستیزی و جریان دائمی کوئیرستیزی می‌طلبد.</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اینجاییم، 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مانیم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مبارزه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کنیم</w:t>
      </w:r>
      <w:r w:rsidRPr="0043229C">
        <w:rPr>
          <w:rFonts w:asciiTheme="minorBidi" w:eastAsia="Alegreya" w:hAnsiTheme="minorBidi" w:cstheme="minorBidi"/>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اینجاییم، 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کوئیر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هستیم،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عادت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کنید</w:t>
      </w:r>
      <w:r>
        <w:rPr>
          <w:rFonts w:asciiTheme="minorBidi" w:eastAsia="Alegreya" w:hAnsiTheme="minorBidi" w:cstheme="minorBidi" w:hint="cs"/>
          <w:color w:val="000000" w:themeColor="text1"/>
          <w:sz w:val="28"/>
          <w:szCs w:val="28"/>
          <w:rtl/>
        </w:rPr>
        <w:t>.</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lastRenderedPageBreak/>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شعار</w:t>
      </w:r>
      <w:r>
        <w:rPr>
          <w:rFonts w:asciiTheme="minorBidi" w:eastAsia="Jomhuria" w:hAnsiTheme="minorBidi" w:cstheme="minorBidi" w:hint="cs"/>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 لزوم مبارزه‌ی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مشترک</w:t>
      </w:r>
      <w:r w:rsidRPr="0043229C">
        <w:rPr>
          <w:rFonts w:asciiTheme="minorBidi" w:eastAsia="Jomhuria" w:hAnsiTheme="minorBidi" w:cstheme="minorBidi"/>
          <w:color w:val="000000" w:themeColor="text1"/>
          <w:sz w:val="28"/>
          <w:szCs w:val="28"/>
        </w:rPr>
        <w:t xml:space="preserve"> </w:t>
      </w:r>
      <w:r w:rsidRPr="0043229C">
        <w:rPr>
          <w:rFonts w:asciiTheme="minorBidi" w:eastAsia="Jomhuria" w:hAnsiTheme="minorBidi" w:cstheme="minorBidi"/>
          <w:color w:val="000000" w:themeColor="text1"/>
          <w:sz w:val="28"/>
          <w:szCs w:val="28"/>
          <w:rtl/>
          <w:lang w:bidi="fa-IR"/>
        </w:rPr>
        <w:t>بین کوییرها و مهاجران تاکید می‌کنند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اینجاییم، 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رفتن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خودداری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کسی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تواند ما 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حذف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نوشته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شکل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قابل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توجهی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مشابه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شعار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اینجاییم، 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کوئیر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هستیم،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عادت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فعالان</w:t>
      </w:r>
      <w:r w:rsidRPr="0043229C">
        <w:rPr>
          <w:rFonts w:asciiTheme="minorBidi" w:eastAsia="Alegreya" w:hAnsiTheme="minorBidi" w:cstheme="minorBidi"/>
          <w:color w:val="000000" w:themeColor="text1"/>
          <w:sz w:val="28"/>
          <w:szCs w:val="28"/>
          <w:rtl/>
        </w:rPr>
        <w:t xml:space="preserve"> گروه </w:t>
      </w:r>
      <w:r w:rsidRPr="0043229C">
        <w:rPr>
          <w:rFonts w:asciiTheme="minorBidi" w:eastAsia="Jomhuria" w:hAnsiTheme="minorBidi" w:cstheme="minorBidi"/>
          <w:color w:val="000000" w:themeColor="text1"/>
          <w:sz w:val="28"/>
          <w:szCs w:val="28"/>
          <w:rtl/>
        </w:rPr>
        <w:t>کوییر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نیشن</w:t>
      </w:r>
      <w:r w:rsidRPr="0043229C">
        <w:rPr>
          <w:rStyle w:val="FootnoteReference"/>
          <w:rFonts w:asciiTheme="minorBidi" w:eastAsia="Jomhuria" w:hAnsiTheme="minorBidi" w:cstheme="minorBidi"/>
          <w:color w:val="000000" w:themeColor="text1"/>
          <w:sz w:val="28"/>
          <w:szCs w:val="28"/>
          <w:rtl/>
        </w:rPr>
        <w:footnoteReference w:id="10"/>
      </w:r>
      <w:r w:rsidRPr="0043229C">
        <w:rPr>
          <w:rFonts w:asciiTheme="minorBidi" w:eastAsia="Alegreya" w:hAnsiTheme="minorBidi" w:cstheme="minorBidi"/>
          <w:color w:val="000000" w:themeColor="text1"/>
          <w:sz w:val="28"/>
          <w:szCs w:val="28"/>
          <w:rtl/>
        </w:rPr>
        <w:t xml:space="preserve"> که </w:t>
      </w:r>
      <w:r w:rsidRPr="0043229C">
        <w:rPr>
          <w:rFonts w:asciiTheme="minorBidi" w:eastAsia="Jomhuria" w:hAnsiTheme="minorBidi" w:cstheme="minorBidi"/>
          <w:color w:val="000000" w:themeColor="text1"/>
          <w:sz w:val="28"/>
          <w:szCs w:val="28"/>
          <w:rtl/>
        </w:rPr>
        <w:t>شامل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مردان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همجنس</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گرای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مبتلا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ایدز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متحدانشان</w:t>
      </w:r>
      <w:r w:rsidRPr="0043229C">
        <w:rPr>
          <w:rFonts w:asciiTheme="minorBidi" w:eastAsia="Alegreya" w:hAnsiTheme="minorBidi" w:cstheme="minorBidi"/>
          <w:color w:val="000000" w:themeColor="text1"/>
          <w:sz w:val="28"/>
          <w:szCs w:val="28"/>
          <w:rtl/>
        </w:rPr>
        <w:t xml:space="preserve"> می‌شد، </w:t>
      </w:r>
      <w:r w:rsidRPr="0043229C">
        <w:rPr>
          <w:rFonts w:asciiTheme="minorBidi" w:eastAsia="Jomhuria" w:hAnsiTheme="minorBidi" w:cstheme="minorBidi"/>
          <w:color w:val="000000" w:themeColor="text1"/>
          <w:sz w:val="28"/>
          <w:szCs w:val="28"/>
          <w:rtl/>
        </w:rPr>
        <w:t>تعلق</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دارد</w:t>
      </w:r>
      <w:r w:rsidRPr="0043229C">
        <w:rPr>
          <w:rFonts w:asciiTheme="minorBidi" w:eastAsia="Alegreya" w:hAnsiTheme="minorBidi" w:cstheme="minorBidi"/>
          <w:color w:val="000000" w:themeColor="text1"/>
          <w:sz w:val="28"/>
          <w:szCs w:val="28"/>
          <w:rtl/>
        </w:rPr>
        <w:t>. «</w:t>
      </w:r>
      <w:r w:rsidRPr="0043229C">
        <w:rPr>
          <w:rFonts w:asciiTheme="minorBidi" w:eastAsia="Jomhuria" w:hAnsiTheme="minorBidi" w:cstheme="minorBidi"/>
          <w:color w:val="000000" w:themeColor="text1"/>
          <w:sz w:val="28"/>
          <w:szCs w:val="28"/>
          <w:rtl/>
        </w:rPr>
        <w:t>شعار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آکی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استاموس</w:t>
      </w:r>
      <w:r w:rsidRPr="0043229C">
        <w:rPr>
          <w:rFonts w:asciiTheme="minorBidi" w:eastAsia="Alegreya" w:hAnsiTheme="minorBidi" w:cstheme="minorBidi"/>
          <w:color w:val="000000" w:themeColor="text1"/>
          <w:sz w:val="28"/>
          <w:szCs w:val="28"/>
          <w:rtl/>
        </w:rPr>
        <w:t>»</w:t>
      </w:r>
      <w:r w:rsidRPr="0043229C">
        <w:rPr>
          <w:rStyle w:val="FootnoteReference"/>
          <w:rFonts w:asciiTheme="minorBidi" w:eastAsia="Alegreya" w:hAnsiTheme="minorBidi" w:cstheme="minorBidi"/>
          <w:color w:val="000000" w:themeColor="text1"/>
          <w:sz w:val="28"/>
          <w:szCs w:val="28"/>
          <w:rtl/>
        </w:rPr>
        <w:footnoteReference w:id="11"/>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ایجاد همبستگی میان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مهاجران، تغییر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غیابی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خاموش</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گفتاری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حاضر، تغییر 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هیچ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جمع و 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سیاست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فضا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نمایان می‌سازد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قدرت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همین </w:t>
      </w:r>
      <w:r w:rsidRPr="0043229C">
        <w:rPr>
          <w:rFonts w:asciiTheme="minorBidi" w:eastAsia="Jomhuria" w:hAnsiTheme="minorBidi" w:cstheme="minorBidi"/>
          <w:color w:val="000000" w:themeColor="text1"/>
          <w:sz w:val="28"/>
          <w:szCs w:val="28"/>
          <w:rtl/>
        </w:rPr>
        <w:t>ابهام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اینجا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خیزد.»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برلانت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فریمن، ۱۹۹۲:</w:t>
      </w:r>
      <w:r w:rsidRPr="0043229C">
        <w:rPr>
          <w:rFonts w:asciiTheme="minorBidi" w:eastAsia="Alegreya" w:hAnsiTheme="minorBidi" w:cstheme="minorBidi"/>
          <w:color w:val="000000" w:themeColor="text1"/>
          <w:sz w:val="28"/>
          <w:szCs w:val="28"/>
          <w:rtl/>
        </w:rPr>
        <w:t xml:space="preserve"> ۱۵۶). </w:t>
      </w:r>
      <w:r w:rsidRPr="0043229C">
        <w:rPr>
          <w:rFonts w:asciiTheme="minorBidi" w:eastAsia="Jomhuria" w:hAnsiTheme="minorBidi" w:cstheme="minorBidi"/>
          <w:color w:val="000000" w:themeColor="text1"/>
          <w:sz w:val="28"/>
          <w:szCs w:val="28"/>
          <w:rtl/>
        </w:rPr>
        <w:t>همان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جنوا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Pr>
        <w:t>:</w:t>
      </w:r>
      <w:r w:rsidRPr="0043229C">
        <w:rPr>
          <w:rFonts w:asciiTheme="minorBidi" w:eastAsia="Alegreya" w:hAnsiTheme="minorBidi" w:cstheme="minorBidi"/>
          <w:color w:val="000000" w:themeColor="text1"/>
          <w:sz w:val="28"/>
          <w:szCs w:val="28"/>
          <w:rtl/>
          <w:lang w:bidi="fa-IR"/>
        </w:rPr>
        <w:t xml:space="preserve"> </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حرکت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قید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شرطی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تنها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حضور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برگشت</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ناپذیر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اعلام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 بلکه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ذات سرسخت 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اصلاح</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ناپذیر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خود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نیز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تأکید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دارند</w:t>
      </w:r>
      <w:r w:rsidRPr="0043229C">
        <w:rPr>
          <w:rFonts w:asciiTheme="minorBidi" w:eastAsia="Alegreya" w:hAnsiTheme="minorBidi" w:cstheme="minorBidi"/>
          <w:color w:val="000000" w:themeColor="text1"/>
          <w:sz w:val="28"/>
          <w:szCs w:val="28"/>
          <w:rtl/>
        </w:rPr>
        <w:t>». (</w:t>
      </w:r>
      <w:r w:rsidRPr="0043229C">
        <w:rPr>
          <w:rFonts w:asciiTheme="minorBidi" w:eastAsia="Jomhuria" w:hAnsiTheme="minorBidi" w:cstheme="minorBidi"/>
          <w:color w:val="000000" w:themeColor="text1"/>
          <w:sz w:val="28"/>
          <w:szCs w:val="28"/>
          <w:rtl/>
        </w:rPr>
        <w:t>دی‌جنوا، ۲۰۱۰: صفحه</w:t>
      </w:r>
      <w:r w:rsidRPr="0043229C">
        <w:rPr>
          <w:rFonts w:asciiTheme="minorBidi" w:eastAsia="Alegreya" w:hAnsiTheme="minorBidi" w:cstheme="minorBidi"/>
          <w:color w:val="000000" w:themeColor="text1"/>
          <w:sz w:val="28"/>
          <w:szCs w:val="28"/>
        </w:rPr>
        <w:t xml:space="preserve"> </w:t>
      </w:r>
      <w:r w:rsidRPr="0043229C">
        <w:rPr>
          <w:rFonts w:asciiTheme="minorBidi" w:eastAsia="Alegreya" w:hAnsiTheme="minorBidi" w:cstheme="minorBidi"/>
          <w:color w:val="000000" w:themeColor="text1"/>
          <w:sz w:val="28"/>
          <w:szCs w:val="28"/>
          <w:rtl/>
        </w:rPr>
        <w:t>۱۰۳)</w:t>
      </w: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Pr>
      </w:pP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اصلاح</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ناپذیری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ذاتی،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درخواست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لغو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اشکال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هنجارین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جنوا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توصیف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w:t>
      </w:r>
      <w:r w:rsidRPr="0043229C">
        <w:rPr>
          <w:rFonts w:asciiTheme="minorBidi" w:eastAsia="Jomhuria" w:hAnsiTheme="minorBidi" w:cstheme="minorBidi"/>
          <w:color w:val="000000" w:themeColor="text1"/>
          <w:sz w:val="28"/>
          <w:szCs w:val="28"/>
          <w:rtl/>
        </w:rPr>
        <w:t>آنچه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 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عنوان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شعار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شنوند، باید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عادت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کنیم، دقیقاً این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واقعیت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ک</w:t>
      </w:r>
      <w:r w:rsidRPr="0043229C">
        <w:rPr>
          <w:rFonts w:asciiTheme="minorBidi" w:eastAsia="Jomhuria" w:hAnsiTheme="minorBidi" w:cstheme="minorBidi"/>
          <w:color w:val="000000" w:themeColor="text1"/>
          <w:sz w:val="28"/>
          <w:szCs w:val="28"/>
          <w:rtl/>
        </w:rPr>
        <w:t>وئیر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هستند؛ نه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آن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شبیه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هستند، 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هرگز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نخواهند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بود</w:t>
      </w:r>
      <w:r w:rsidRPr="0043229C">
        <w:rPr>
          <w:rFonts w:asciiTheme="minorBidi" w:eastAsia="Alegreya" w:hAnsiTheme="minorBidi" w:cstheme="minorBidi"/>
          <w:color w:val="000000" w:themeColor="text1"/>
          <w:sz w:val="28"/>
          <w:szCs w:val="28"/>
          <w:rtl/>
        </w:rPr>
        <w:t>». (</w:t>
      </w:r>
      <w:r w:rsidRPr="0043229C">
        <w:rPr>
          <w:rFonts w:asciiTheme="minorBidi" w:eastAsia="Jomhuria" w:hAnsiTheme="minorBidi" w:cstheme="minorBidi"/>
          <w:color w:val="000000" w:themeColor="text1"/>
          <w:sz w:val="28"/>
          <w:szCs w:val="28"/>
          <w:rtl/>
        </w:rPr>
        <w:t>دی‌جنوا، ۲۰۱۰:</w:t>
      </w:r>
      <w:r w:rsidRPr="0043229C">
        <w:rPr>
          <w:rFonts w:asciiTheme="minorBidi" w:eastAsia="Alegreya" w:hAnsiTheme="minorBidi" w:cstheme="minorBidi"/>
          <w:color w:val="000000" w:themeColor="text1"/>
          <w:sz w:val="28"/>
          <w:szCs w:val="28"/>
          <w:rtl/>
        </w:rPr>
        <w:t xml:space="preserve"> ۱۲).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طور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مشابه، 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شعار</w:t>
      </w:r>
      <w:r w:rsidRPr="0043229C">
        <w:rPr>
          <w:rFonts w:asciiTheme="minorBidi" w:eastAsia="Alegreya" w:hAnsiTheme="minorBidi" w:cstheme="minorBidi"/>
          <w:color w:val="000000" w:themeColor="text1"/>
          <w:sz w:val="28"/>
          <w:szCs w:val="28"/>
          <w:rtl/>
        </w:rPr>
        <w:t xml:space="preserve"> </w:t>
      </w:r>
      <w:r>
        <w:rPr>
          <w:rFonts w:asciiTheme="minorBidi" w:eastAsia="Jomhuria" w:hAnsiTheme="minorBidi" w:cstheme="minorBidi" w:hint="cs"/>
          <w:color w:val="000000" w:themeColor="text1"/>
          <w:sz w:val="28"/>
          <w:szCs w:val="28"/>
          <w:rtl/>
        </w:rPr>
        <w:t>مربوط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مهاجران، عبارت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رویم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موضعی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اعلام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فراتر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قانون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گذاری</w:t>
      </w:r>
      <w:r>
        <w:rPr>
          <w:rFonts w:asciiTheme="minorBidi" w:eastAsia="Jomhuria" w:hAnsiTheme="minorBidi" w:cstheme="minorBidi" w:hint="cs"/>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قرار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گیرد</w:t>
      </w:r>
      <w:r w:rsidRPr="0043229C">
        <w:rPr>
          <w:rFonts w:asciiTheme="minorBidi" w:eastAsia="Alegreya" w:hAnsiTheme="minorBidi" w:cstheme="minorBidi"/>
          <w:color w:val="000000" w:themeColor="text1"/>
          <w:sz w:val="28"/>
          <w:szCs w:val="28"/>
        </w:rPr>
        <w:t>.</w:t>
      </w:r>
    </w:p>
    <w:p w:rsidR="007A57A0" w:rsidRDefault="007A57A0" w:rsidP="007A57A0">
      <w:pPr>
        <w:bidi/>
        <w:spacing w:before="240" w:after="240"/>
        <w:jc w:val="both"/>
        <w:rPr>
          <w:rFonts w:asciiTheme="minorBidi" w:eastAsia="Jomhuri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ما در کمیته‌ی</w:t>
      </w:r>
      <w:r w:rsidRPr="0043229C">
        <w:rPr>
          <w:rFonts w:asciiTheme="minorBidi" w:eastAsia="Alegreya" w:hAnsiTheme="minorBidi" w:cstheme="minorBidi"/>
          <w:color w:val="000000" w:themeColor="text1"/>
          <w:sz w:val="28"/>
          <w:szCs w:val="28"/>
          <w:rtl/>
        </w:rPr>
        <w:t xml:space="preserve"> کوئیرهای </w:t>
      </w:r>
      <w:r w:rsidRPr="0043229C">
        <w:rPr>
          <w:rFonts w:asciiTheme="minorBidi" w:eastAsia="Jomhuria" w:hAnsiTheme="minorBidi" w:cstheme="minorBidi"/>
          <w:color w:val="000000" w:themeColor="text1"/>
          <w:sz w:val="28"/>
          <w:szCs w:val="28"/>
          <w:rtl/>
        </w:rPr>
        <w:t>کمونیست، 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مشاهده‌ی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رفتار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وحشتناک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رحمانه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علیه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افغانستانی‌ها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ایران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حال</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رخ</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دادن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 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شدت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منزجر</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خشمگین</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هستیم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نفرت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خشونت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رهاشده</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سمت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افغانستانی‌ها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هدایت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می</w:t>
      </w:r>
      <w:r w:rsidRPr="0043229C">
        <w:rPr>
          <w:rFonts w:asciiTheme="minorBidi" w:eastAsia="Alegreya" w:hAnsiTheme="minorBidi" w:cstheme="minorBidi"/>
          <w:color w:val="000000" w:themeColor="text1"/>
          <w:sz w:val="28"/>
          <w:szCs w:val="28"/>
          <w:rtl/>
        </w:rPr>
        <w:t>‌</w:t>
      </w:r>
      <w:r>
        <w:rPr>
          <w:rFonts w:asciiTheme="minorBidi" w:eastAsia="Jomhuria" w:hAnsiTheme="minorBidi" w:cstheme="minorBidi"/>
          <w:color w:val="000000" w:themeColor="text1"/>
          <w:sz w:val="28"/>
          <w:szCs w:val="28"/>
          <w:rtl/>
        </w:rPr>
        <w:t xml:space="preserve">شود، </w:t>
      </w:r>
      <w:r>
        <w:rPr>
          <w:rFonts w:asciiTheme="minorBidi" w:eastAsia="Jomhuria" w:hAnsiTheme="minorBidi" w:cstheme="minorBidi" w:hint="cs"/>
          <w:color w:val="000000" w:themeColor="text1"/>
          <w:sz w:val="28"/>
          <w:szCs w:val="28"/>
          <w:rtl/>
        </w:rPr>
        <w:t>دهشتناک</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و</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نگران</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کننده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معتقدیم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همکاری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بخش</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های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مختلف</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چپ</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کسانی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که</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از</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سندروم</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خلوص</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نژادی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رنج</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نمی</w:t>
      </w:r>
      <w:r w:rsidRPr="0043229C">
        <w:rPr>
          <w:rFonts w:asciiTheme="minorBidi" w:eastAsia="Alegreya" w:hAnsiTheme="minorBidi" w:cstheme="minorBidi"/>
          <w:color w:val="000000" w:themeColor="text1"/>
          <w:sz w:val="28"/>
          <w:szCs w:val="28"/>
          <w:rtl/>
        </w:rPr>
        <w:t>‌</w:t>
      </w:r>
      <w:r w:rsidRPr="0043229C">
        <w:rPr>
          <w:rFonts w:asciiTheme="minorBidi" w:eastAsia="Jomhuria" w:hAnsiTheme="minorBidi" w:cstheme="minorBidi"/>
          <w:color w:val="000000" w:themeColor="text1"/>
          <w:sz w:val="28"/>
          <w:szCs w:val="28"/>
          <w:rtl/>
        </w:rPr>
        <w:t>برند</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ضروری</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است</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تا</w:t>
      </w:r>
      <w:r w:rsidRPr="0043229C">
        <w:rPr>
          <w:rFonts w:asciiTheme="minorBidi" w:eastAsia="Alegreya" w:hAnsiTheme="minorBidi" w:cstheme="minorBidi"/>
          <w:color w:val="000000" w:themeColor="text1"/>
          <w:sz w:val="28"/>
          <w:szCs w:val="28"/>
          <w:rtl/>
        </w:rPr>
        <w:t xml:space="preserve"> </w:t>
      </w:r>
      <w:r w:rsidRPr="0043229C">
        <w:rPr>
          <w:rFonts w:asciiTheme="minorBidi" w:eastAsia="Jomhuria" w:hAnsiTheme="minorBidi" w:cstheme="minorBidi"/>
          <w:color w:val="000000" w:themeColor="text1"/>
          <w:sz w:val="28"/>
          <w:szCs w:val="28"/>
          <w:rtl/>
        </w:rPr>
        <w:t>شروعی بر پایان این وضعیت باشد.</w:t>
      </w:r>
    </w:p>
    <w:p w:rsidR="007A57A0" w:rsidRPr="008C650F" w:rsidRDefault="007A57A0" w:rsidP="007A57A0">
      <w:pPr>
        <w:bidi/>
        <w:spacing w:before="240" w:after="240"/>
        <w:jc w:val="right"/>
        <w:rPr>
          <w:rFonts w:asciiTheme="minorBidi" w:eastAsia="Jomhuria" w:hAnsiTheme="minorBidi" w:cstheme="minorBidi"/>
          <w:b/>
          <w:bCs/>
          <w:color w:val="000000" w:themeColor="text1"/>
          <w:sz w:val="28"/>
          <w:szCs w:val="28"/>
          <w:rtl/>
          <w:lang w:bidi="fa-IR"/>
        </w:rPr>
      </w:pPr>
      <w:r w:rsidRPr="008C650F">
        <w:rPr>
          <w:rFonts w:asciiTheme="minorBidi" w:eastAsia="Jomhuria" w:hAnsiTheme="minorBidi" w:cstheme="minorBidi" w:hint="cs"/>
          <w:b/>
          <w:bCs/>
          <w:color w:val="000000" w:themeColor="text1"/>
          <w:sz w:val="28"/>
          <w:szCs w:val="28"/>
          <w:rtl/>
        </w:rPr>
        <w:t xml:space="preserve">اسفند </w:t>
      </w:r>
      <w:r w:rsidRPr="008C650F">
        <w:rPr>
          <w:rFonts w:asciiTheme="minorBidi" w:eastAsia="Jomhuria" w:hAnsiTheme="minorBidi" w:cstheme="minorBidi" w:hint="cs"/>
          <w:b/>
          <w:bCs/>
          <w:color w:val="000000" w:themeColor="text1"/>
          <w:sz w:val="28"/>
          <w:szCs w:val="28"/>
          <w:rtl/>
          <w:lang w:bidi="fa-IR"/>
        </w:rPr>
        <w:t>۱۴۰۳ | فایل ورد</w:t>
      </w: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rtl/>
        </w:rPr>
      </w:pPr>
      <w:r w:rsidRPr="0043229C">
        <w:rPr>
          <w:rFonts w:asciiTheme="minorBidi" w:eastAsia="Jomhuria" w:hAnsiTheme="minorBidi" w:cstheme="minorBidi"/>
          <w:noProof/>
          <w:color w:val="000000" w:themeColor="text1"/>
          <w:sz w:val="28"/>
          <w:szCs w:val="28"/>
          <w:rtl/>
          <w:lang w:val="de-DE" w:eastAsia="de-DE"/>
        </w:rPr>
        <w:drawing>
          <wp:anchor distT="0" distB="0" distL="114300" distR="114300" simplePos="0" relativeHeight="251663360" behindDoc="0" locked="0" layoutInCell="1" allowOverlap="1" wp14:anchorId="70D24485" wp14:editId="4D9B8F43">
            <wp:simplePos x="0" y="0"/>
            <wp:positionH relativeFrom="column">
              <wp:posOffset>1249045</wp:posOffset>
            </wp:positionH>
            <wp:positionV relativeFrom="paragraph">
              <wp:posOffset>6985</wp:posOffset>
            </wp:positionV>
            <wp:extent cx="3745865" cy="2108200"/>
            <wp:effectExtent l="0" t="0" r="6985" b="6350"/>
            <wp:wrapSquare wrapText="bothSides"/>
            <wp:docPr id="16614930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149309" name="Picture 16614930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45865" cy="2108200"/>
                    </a:xfrm>
                    <a:prstGeom prst="rect">
                      <a:avLst/>
                    </a:prstGeom>
                  </pic:spPr>
                </pic:pic>
              </a:graphicData>
            </a:graphic>
            <wp14:sizeRelH relativeFrom="page">
              <wp14:pctWidth>0</wp14:pctWidth>
            </wp14:sizeRelH>
            <wp14:sizeRelV relativeFrom="page">
              <wp14:pctHeight>0</wp14:pctHeight>
            </wp14:sizeRelV>
          </wp:anchor>
        </w:drawing>
      </w: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lang w:val="en-US"/>
        </w:rPr>
      </w:pP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lang w:val="en-US"/>
        </w:rPr>
      </w:pPr>
    </w:p>
    <w:p w:rsidR="007A57A0"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Default="007A57A0" w:rsidP="007A57A0">
      <w:pPr>
        <w:bidi/>
        <w:spacing w:before="240" w:after="240"/>
        <w:jc w:val="both"/>
        <w:rPr>
          <w:rFonts w:asciiTheme="minorBidi" w:eastAsia="Jomhuria" w:hAnsiTheme="minorBidi" w:cstheme="minorBidi"/>
          <w:color w:val="000000" w:themeColor="text1"/>
          <w:sz w:val="28"/>
          <w:szCs w:val="28"/>
          <w:rtl/>
        </w:rPr>
      </w:pP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منابع:</w:t>
      </w: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ضیا ابراهیمی، رضا. (۱۳۹۶). پیدایش ناسیونالیسم ایرانی، حسن افشار، چاپ اول، نشرمرکز، تهران</w:t>
      </w:r>
    </w:p>
    <w:p w:rsidR="007A57A0" w:rsidRPr="0043229C" w:rsidRDefault="007A57A0" w:rsidP="007A57A0">
      <w:pPr>
        <w:bidi/>
        <w:spacing w:before="240" w:after="240"/>
        <w:jc w:val="both"/>
        <w:rPr>
          <w:rFonts w:asciiTheme="minorBidi" w:eastAsia="Jomhuria" w:hAnsiTheme="minorBidi" w:cstheme="minorBidi"/>
          <w:color w:val="000000" w:themeColor="text1"/>
          <w:sz w:val="28"/>
          <w:szCs w:val="28"/>
          <w:rtl/>
        </w:rPr>
      </w:pPr>
      <w:r w:rsidRPr="0043229C">
        <w:rPr>
          <w:rFonts w:asciiTheme="minorBidi" w:eastAsia="Jomhuria" w:hAnsiTheme="minorBidi" w:cstheme="minorBidi"/>
          <w:color w:val="000000" w:themeColor="text1"/>
          <w:sz w:val="28"/>
          <w:szCs w:val="28"/>
          <w:rtl/>
        </w:rPr>
        <w:t>نجم‌آبادی، افسانه. (۱۳۹۶). زنان سیبیلو و مردان بی‌ریش: نگرش‌های جنسیتی در مدرنیته‌ی ایرانی، آتنا کامل و ایمان واقفی، چاپ اول، تیسا، تهران</w:t>
      </w:r>
    </w:p>
    <w:p w:rsidR="007A57A0" w:rsidRPr="0043229C" w:rsidRDefault="007A57A0" w:rsidP="007A57A0">
      <w:pPr>
        <w:spacing w:before="240" w:after="240"/>
        <w:jc w:val="both"/>
        <w:rPr>
          <w:rFonts w:asciiTheme="minorBidi" w:eastAsia="Jomhuria" w:hAnsiTheme="minorBidi" w:cstheme="minorBidi"/>
          <w:color w:val="000000" w:themeColor="text1"/>
          <w:sz w:val="28"/>
          <w:szCs w:val="28"/>
          <w:lang w:val="en-US"/>
        </w:rPr>
      </w:pPr>
      <w:proofErr w:type="gramStart"/>
      <w:r w:rsidRPr="0043229C">
        <w:rPr>
          <w:rFonts w:asciiTheme="minorBidi" w:eastAsia="Jomhuria" w:hAnsiTheme="minorBidi" w:cstheme="minorBidi"/>
          <w:color w:val="000000" w:themeColor="text1"/>
          <w:sz w:val="28"/>
          <w:szCs w:val="28"/>
          <w:lang w:val="en-US"/>
        </w:rPr>
        <w:t>De Genova, Nicholas and Center for the Study of Race, Politics, and Culture, University of Chicago.</w:t>
      </w:r>
      <w:proofErr w:type="gramEnd"/>
      <w:r w:rsidRPr="0043229C">
        <w:rPr>
          <w:rFonts w:asciiTheme="minorBidi" w:eastAsia="Jomhuria" w:hAnsiTheme="minorBidi" w:cstheme="minorBidi"/>
          <w:color w:val="000000" w:themeColor="text1"/>
          <w:sz w:val="28"/>
          <w:szCs w:val="28"/>
          <w:lang w:val="en-US"/>
        </w:rPr>
        <w:t xml:space="preserve"> 2010. “The Queer Politics of Migration: Reflections on ‘Illegality’ and Incorrigibility.” Studies in Social Justice 4 (2): 101–26</w:t>
      </w:r>
      <w:r w:rsidRPr="0043229C">
        <w:rPr>
          <w:rFonts w:asciiTheme="minorBidi" w:eastAsia="Jomhuria" w:hAnsiTheme="minorBidi" w:cstheme="minorBidi"/>
          <w:color w:val="000000" w:themeColor="text1"/>
          <w:sz w:val="28"/>
          <w:szCs w:val="28"/>
          <w:rtl/>
          <w:lang w:val="en-US"/>
        </w:rPr>
        <w:t>.</w:t>
      </w:r>
    </w:p>
    <w:p w:rsidR="007A57A0" w:rsidRPr="0043229C" w:rsidRDefault="007A57A0" w:rsidP="007A57A0">
      <w:pPr>
        <w:spacing w:before="240" w:after="240"/>
        <w:jc w:val="both"/>
        <w:rPr>
          <w:rFonts w:asciiTheme="minorBidi" w:eastAsia="Jomhuria" w:hAnsiTheme="minorBidi" w:cstheme="minorBidi"/>
          <w:color w:val="000000" w:themeColor="text1"/>
          <w:sz w:val="28"/>
          <w:szCs w:val="28"/>
          <w:lang w:val="en-US"/>
        </w:rPr>
      </w:pPr>
      <w:r w:rsidRPr="0043229C">
        <w:rPr>
          <w:rFonts w:asciiTheme="minorBidi" w:eastAsia="Jomhuria" w:hAnsiTheme="minorBidi" w:cstheme="minorBidi"/>
          <w:color w:val="000000" w:themeColor="text1"/>
          <w:sz w:val="28"/>
          <w:szCs w:val="28"/>
          <w:lang w:val="en-US"/>
        </w:rPr>
        <w:t xml:space="preserve">BUTLER, J. (2004). </w:t>
      </w:r>
      <w:r w:rsidRPr="0043229C">
        <w:rPr>
          <w:rFonts w:asciiTheme="minorBidi" w:eastAsia="Jomhuria" w:hAnsiTheme="minorBidi" w:cstheme="minorBidi"/>
          <w:i/>
          <w:iCs/>
          <w:color w:val="000000" w:themeColor="text1"/>
          <w:sz w:val="28"/>
          <w:szCs w:val="28"/>
          <w:lang w:val="en-US"/>
        </w:rPr>
        <w:t>Precarious life: The powers of mourning and violence</w:t>
      </w:r>
      <w:r w:rsidRPr="0043229C">
        <w:rPr>
          <w:rFonts w:asciiTheme="minorBidi" w:eastAsia="Jomhuria" w:hAnsiTheme="minorBidi" w:cstheme="minorBidi"/>
          <w:color w:val="000000" w:themeColor="text1"/>
          <w:sz w:val="28"/>
          <w:szCs w:val="28"/>
          <w:lang w:val="en-US"/>
        </w:rPr>
        <w:t xml:space="preserve">. </w:t>
      </w:r>
      <w:proofErr w:type="gramStart"/>
      <w:r w:rsidRPr="0043229C">
        <w:rPr>
          <w:rFonts w:asciiTheme="minorBidi" w:eastAsia="Jomhuria" w:hAnsiTheme="minorBidi" w:cstheme="minorBidi"/>
          <w:color w:val="000000" w:themeColor="text1"/>
          <w:sz w:val="28"/>
          <w:szCs w:val="28"/>
          <w:lang w:val="en-US"/>
        </w:rPr>
        <w:t>VERSO BOOKS.</w:t>
      </w:r>
      <w:proofErr w:type="gramEnd"/>
      <w:r w:rsidRPr="0043229C">
        <w:rPr>
          <w:rFonts w:asciiTheme="minorBidi" w:eastAsia="Jomhuria" w:hAnsiTheme="minorBidi" w:cstheme="minorBidi"/>
          <w:color w:val="000000" w:themeColor="text1"/>
          <w:sz w:val="28"/>
          <w:szCs w:val="28"/>
          <w:lang w:val="en-US"/>
        </w:rPr>
        <w:t xml:space="preserve"> </w:t>
      </w:r>
    </w:p>
    <w:p w:rsidR="007A57A0" w:rsidRPr="0043229C" w:rsidRDefault="007A57A0" w:rsidP="007A57A0">
      <w:pPr>
        <w:spacing w:before="240" w:after="240"/>
        <w:jc w:val="both"/>
        <w:rPr>
          <w:rFonts w:asciiTheme="minorBidi" w:eastAsia="Jomhuria" w:hAnsiTheme="minorBidi" w:cstheme="minorBidi"/>
          <w:color w:val="000000" w:themeColor="text1"/>
          <w:sz w:val="28"/>
          <w:szCs w:val="28"/>
          <w:lang w:val="en-US"/>
        </w:rPr>
      </w:pPr>
      <w:r w:rsidRPr="0043229C">
        <w:rPr>
          <w:rFonts w:asciiTheme="minorBidi" w:eastAsia="Jomhuria" w:hAnsiTheme="minorBidi" w:cstheme="minorBidi"/>
          <w:color w:val="000000" w:themeColor="text1"/>
          <w:sz w:val="28"/>
          <w:szCs w:val="28"/>
          <w:lang w:val="en-US"/>
        </w:rPr>
        <w:t xml:space="preserve">D’EMILIO, J. (1993). </w:t>
      </w:r>
      <w:proofErr w:type="gramStart"/>
      <w:r w:rsidRPr="0043229C">
        <w:rPr>
          <w:rFonts w:asciiTheme="minorBidi" w:eastAsia="Jomhuria" w:hAnsiTheme="minorBidi" w:cstheme="minorBidi"/>
          <w:color w:val="000000" w:themeColor="text1"/>
          <w:sz w:val="28"/>
          <w:szCs w:val="28"/>
          <w:lang w:val="en-US"/>
        </w:rPr>
        <w:t>Capitalism and Gay Identity, Henry Abelov, Michele Aina Barale, David M. Halprein.</w:t>
      </w:r>
      <w:proofErr w:type="gramEnd"/>
      <w:r w:rsidRPr="0043229C">
        <w:rPr>
          <w:rFonts w:asciiTheme="minorBidi" w:eastAsia="Jomhuria" w:hAnsiTheme="minorBidi" w:cstheme="minorBidi"/>
          <w:color w:val="000000" w:themeColor="text1"/>
          <w:sz w:val="28"/>
          <w:szCs w:val="28"/>
          <w:lang w:val="en-US"/>
        </w:rPr>
        <w:t xml:space="preserve"> </w:t>
      </w:r>
      <w:proofErr w:type="gramStart"/>
      <w:r w:rsidRPr="0043229C">
        <w:rPr>
          <w:rFonts w:asciiTheme="minorBidi" w:eastAsia="Jomhuria" w:hAnsiTheme="minorBidi" w:cstheme="minorBidi"/>
          <w:color w:val="000000" w:themeColor="text1"/>
          <w:sz w:val="28"/>
          <w:szCs w:val="28"/>
          <w:lang w:val="en-US"/>
        </w:rPr>
        <w:t>Routledge.</w:t>
      </w:r>
      <w:proofErr w:type="gramEnd"/>
    </w:p>
    <w:p w:rsidR="007A57A0" w:rsidRPr="0043229C" w:rsidRDefault="007A57A0" w:rsidP="007A57A0">
      <w:pPr>
        <w:spacing w:before="240" w:after="240"/>
        <w:jc w:val="both"/>
        <w:rPr>
          <w:rFonts w:asciiTheme="minorBidi" w:eastAsia="Jomhuria" w:hAnsiTheme="minorBidi" w:cstheme="minorBidi"/>
          <w:color w:val="000000" w:themeColor="text1"/>
          <w:sz w:val="28"/>
          <w:szCs w:val="28"/>
          <w:lang w:val="en-US"/>
        </w:rPr>
      </w:pPr>
      <w:r w:rsidRPr="0043229C">
        <w:rPr>
          <w:rFonts w:asciiTheme="minorBidi" w:eastAsia="Jomhuria" w:hAnsiTheme="minorBidi" w:cstheme="minorBidi"/>
          <w:color w:val="000000" w:themeColor="text1"/>
          <w:sz w:val="28"/>
          <w:szCs w:val="28"/>
          <w:lang w:val="en-US"/>
        </w:rPr>
        <w:t>KOROLCZU, ELZBIET. GRAFF, AGNIESZKA. (2021) Anti-Gender politics in the populist movement, Routledge</w:t>
      </w:r>
    </w:p>
    <w:p w:rsidR="007A57A0" w:rsidRPr="0043229C" w:rsidRDefault="007A57A0" w:rsidP="007A57A0">
      <w:pPr>
        <w:spacing w:before="240" w:after="240"/>
        <w:jc w:val="both"/>
        <w:rPr>
          <w:rFonts w:asciiTheme="minorBidi" w:eastAsia="Jomhuria" w:hAnsiTheme="minorBidi" w:cstheme="minorBidi"/>
          <w:color w:val="000000" w:themeColor="text1"/>
          <w:sz w:val="28"/>
          <w:szCs w:val="28"/>
          <w:lang w:val="en-US"/>
        </w:rPr>
      </w:pPr>
    </w:p>
    <w:p w:rsidR="007A57A0" w:rsidRPr="0043229C" w:rsidRDefault="007A57A0" w:rsidP="007A57A0">
      <w:pPr>
        <w:spacing w:before="240" w:after="240"/>
        <w:jc w:val="both"/>
        <w:rPr>
          <w:rFonts w:asciiTheme="minorBidi" w:eastAsia="Jomhuria" w:hAnsiTheme="minorBidi" w:cstheme="minorBidi"/>
          <w:color w:val="000000" w:themeColor="text1"/>
          <w:sz w:val="28"/>
          <w:szCs w:val="28"/>
          <w:lang w:val="en-US"/>
        </w:rPr>
      </w:pPr>
      <w:r w:rsidRPr="0043229C">
        <w:rPr>
          <w:rFonts w:asciiTheme="minorBidi" w:eastAsia="Jomhuria" w:hAnsiTheme="minorBidi" w:cstheme="minorBidi"/>
          <w:noProof/>
          <w:color w:val="000000" w:themeColor="text1"/>
          <w:sz w:val="28"/>
          <w:szCs w:val="28"/>
          <w:lang w:val="de-DE" w:eastAsia="de-DE"/>
        </w:rPr>
        <w:lastRenderedPageBreak/>
        <w:drawing>
          <wp:inline distT="0" distB="0" distL="0" distR="0" wp14:anchorId="63D3DB5F" wp14:editId="5193CA24">
            <wp:extent cx="5943600" cy="6078855"/>
            <wp:effectExtent l="0" t="0" r="0" b="0"/>
            <wp:docPr id="99594465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5944655" name="Picture 995944655"/>
                    <pic:cNvPicPr/>
                  </pic:nvPicPr>
                  <pic:blipFill>
                    <a:blip r:embed="rId12">
                      <a:extLst>
                        <a:ext uri="{28A0092B-C50C-407E-A947-70E740481C1C}">
                          <a14:useLocalDpi xmlns:a14="http://schemas.microsoft.com/office/drawing/2010/main" val="0"/>
                        </a:ext>
                      </a:extLst>
                    </a:blip>
                    <a:stretch>
                      <a:fillRect/>
                    </a:stretch>
                  </pic:blipFill>
                  <pic:spPr>
                    <a:xfrm>
                      <a:off x="0" y="0"/>
                      <a:ext cx="5943600" cy="6078855"/>
                    </a:xfrm>
                    <a:prstGeom prst="rect">
                      <a:avLst/>
                    </a:prstGeom>
                  </pic:spPr>
                </pic:pic>
              </a:graphicData>
            </a:graphic>
          </wp:inline>
        </w:drawing>
      </w:r>
    </w:p>
    <w:p w:rsidR="007A57A0" w:rsidRPr="0043229C" w:rsidRDefault="007A57A0" w:rsidP="007A57A0">
      <w:pPr>
        <w:spacing w:before="240" w:after="240"/>
        <w:jc w:val="both"/>
        <w:rPr>
          <w:rFonts w:asciiTheme="minorBidi" w:eastAsia="Jomhuria" w:hAnsiTheme="minorBidi" w:cstheme="minorBidi"/>
          <w:color w:val="000000" w:themeColor="text1"/>
          <w:sz w:val="28"/>
          <w:szCs w:val="28"/>
          <w:lang w:val="en-US"/>
        </w:rPr>
      </w:pPr>
      <w:r w:rsidRPr="0043229C">
        <w:rPr>
          <w:rFonts w:asciiTheme="minorBidi" w:eastAsia="Jomhuria" w:hAnsiTheme="minorBidi" w:cstheme="minorBidi"/>
          <w:color w:val="000000" w:themeColor="text1"/>
          <w:sz w:val="28"/>
          <w:szCs w:val="28"/>
          <w:lang w:val="en-US"/>
        </w:rPr>
        <w:t>komitequeercommunist@gmail.com</w:t>
      </w:r>
    </w:p>
    <w:p w:rsidR="007A57A0" w:rsidRPr="0043229C" w:rsidRDefault="007A57A0" w:rsidP="007A57A0">
      <w:pPr>
        <w:spacing w:before="240" w:after="240"/>
        <w:jc w:val="both"/>
        <w:rPr>
          <w:rFonts w:asciiTheme="minorBidi" w:eastAsia="Jomhuria" w:hAnsiTheme="minorBidi" w:cstheme="minorBidi"/>
          <w:color w:val="000000" w:themeColor="text1"/>
          <w:sz w:val="28"/>
          <w:szCs w:val="28"/>
          <w:lang w:val="en-US"/>
        </w:rPr>
      </w:pPr>
    </w:p>
    <w:p w:rsidR="007A57A0" w:rsidRPr="0043229C" w:rsidRDefault="007A57A0" w:rsidP="007A57A0">
      <w:pPr>
        <w:bidi/>
        <w:spacing w:before="240" w:after="240"/>
        <w:jc w:val="both"/>
        <w:rPr>
          <w:rFonts w:asciiTheme="minorBidi" w:eastAsia="Alegreya" w:hAnsiTheme="minorBidi" w:cstheme="minorBidi"/>
          <w:color w:val="000000" w:themeColor="text1"/>
          <w:sz w:val="28"/>
          <w:szCs w:val="28"/>
          <w:rtl/>
        </w:rPr>
      </w:pPr>
    </w:p>
    <w:p w:rsidR="007A57A0" w:rsidRPr="0043229C" w:rsidRDefault="007A57A0" w:rsidP="007A57A0">
      <w:pPr>
        <w:bidi/>
        <w:jc w:val="both"/>
        <w:rPr>
          <w:rFonts w:asciiTheme="minorBidi" w:eastAsia="Alegreya" w:hAnsiTheme="minorBidi" w:cstheme="minorBidi"/>
          <w:color w:val="000000" w:themeColor="text1"/>
          <w:sz w:val="28"/>
          <w:szCs w:val="28"/>
        </w:rPr>
      </w:pPr>
    </w:p>
    <w:p w:rsidR="00571652" w:rsidRPr="007A57A0" w:rsidRDefault="00571652" w:rsidP="007A57A0">
      <w:pPr>
        <w:bidi/>
        <w:rPr>
          <w:sz w:val="28"/>
          <w:szCs w:val="28"/>
        </w:rPr>
      </w:pPr>
      <w:bookmarkStart w:id="0" w:name="_GoBack"/>
      <w:bookmarkEnd w:id="0"/>
    </w:p>
    <w:sectPr w:rsidR="00571652" w:rsidRPr="007A57A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74E3" w:rsidRDefault="003474E3" w:rsidP="007A57A0">
      <w:pPr>
        <w:spacing w:line="240" w:lineRule="auto"/>
      </w:pPr>
      <w:r>
        <w:separator/>
      </w:r>
    </w:p>
  </w:endnote>
  <w:endnote w:type="continuationSeparator" w:id="0">
    <w:p w:rsidR="003474E3" w:rsidRDefault="003474E3" w:rsidP="007A57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Jomhuria">
    <w:altName w:val="Calibri"/>
    <w:charset w:val="00"/>
    <w:family w:val="auto"/>
    <w:pitch w:val="default"/>
  </w:font>
  <w:font w:name="Alegreya">
    <w:charset w:val="00"/>
    <w:family w:val="auto"/>
    <w:pitch w:val="default"/>
  </w:font>
  <w:font w:name="B Badr">
    <w:altName w:val="Courier New"/>
    <w:charset w:val="B2"/>
    <w:family w:val="auto"/>
    <w:pitch w:val="variable"/>
    <w:sig w:usb0="00002000"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74E3" w:rsidRDefault="003474E3" w:rsidP="007A57A0">
      <w:pPr>
        <w:spacing w:line="240" w:lineRule="auto"/>
      </w:pPr>
      <w:r>
        <w:separator/>
      </w:r>
    </w:p>
  </w:footnote>
  <w:footnote w:type="continuationSeparator" w:id="0">
    <w:p w:rsidR="003474E3" w:rsidRDefault="003474E3" w:rsidP="007A57A0">
      <w:pPr>
        <w:spacing w:line="240" w:lineRule="auto"/>
      </w:pPr>
      <w:r>
        <w:continuationSeparator/>
      </w:r>
    </w:p>
  </w:footnote>
  <w:footnote w:id="1">
    <w:p w:rsidR="007A57A0" w:rsidRDefault="007A57A0" w:rsidP="007A57A0">
      <w:pPr>
        <w:pStyle w:val="FootnoteText"/>
        <w:rPr>
          <w:rtl/>
          <w:lang w:bidi="fa-IR"/>
        </w:rPr>
      </w:pPr>
      <w:r>
        <w:rPr>
          <w:rStyle w:val="FootnoteReference"/>
        </w:rPr>
        <w:footnoteRef/>
      </w:r>
      <w:r>
        <w:t xml:space="preserve"> </w:t>
      </w:r>
      <w:r w:rsidRPr="00D23260">
        <w:rPr>
          <w:rFonts w:asciiTheme="minorBidi" w:eastAsia="Alegreya" w:hAnsiTheme="minorBidi" w:cstheme="minorBidi"/>
        </w:rPr>
        <w:t>dislocative nationalism</w:t>
      </w:r>
    </w:p>
  </w:footnote>
  <w:footnote w:id="2">
    <w:p w:rsidR="007A57A0" w:rsidRPr="00997C01" w:rsidRDefault="007A57A0" w:rsidP="007A57A0">
      <w:pPr>
        <w:pStyle w:val="FootnoteText"/>
        <w:bidi/>
        <w:jc w:val="both"/>
        <w:rPr>
          <w:rFonts w:asciiTheme="minorBidi" w:hAnsiTheme="minorBidi" w:cstheme="minorBidi"/>
          <w:rtl/>
          <w:lang w:bidi="fa-IR"/>
        </w:rPr>
      </w:pPr>
      <w:r w:rsidRPr="00997C01">
        <w:rPr>
          <w:rStyle w:val="FootnoteReference"/>
          <w:rFonts w:asciiTheme="minorBidi" w:hAnsiTheme="minorBidi" w:cstheme="minorBidi"/>
        </w:rPr>
        <w:footnoteRef/>
      </w:r>
      <w:r w:rsidRPr="00997C01">
        <w:rPr>
          <w:rFonts w:asciiTheme="minorBidi" w:hAnsiTheme="minorBidi" w:cstheme="minorBidi"/>
          <w:rtl/>
          <w:lang w:bidi="fa-IR"/>
        </w:rPr>
        <w:t xml:space="preserve"> </w:t>
      </w:r>
      <w:r w:rsidRPr="00997C01">
        <w:rPr>
          <w:rFonts w:asciiTheme="minorBidi" w:hAnsiTheme="minorBidi" w:cstheme="minorBidi"/>
          <w:rtl/>
          <w:lang w:bidi="fa-IR"/>
        </w:rPr>
        <w:t>نام نوعی جراحی افراطی و منسوخ‌شده بر روی مغز انسان است که در نیمه‌ی اول قرن بیستم به منظور درمان اختلالات روانی انجام می‌شد. پروسه‌ی خطرناک لوبوتومی که بر پایه‌ی ایجاد برش و آسیب تعمّدی به لوب پیشانی مغز استوار بود، معمولاً نتیجه‌ی معکوس و مخرب داشت و در بهترین حالت بیمار را در حالت بی‌تفاوتی حسی، شناختی و عاطفی نسبت به دنیای پیرامون قرار می‌داد. این جراحی امروزه غیرعلمی و غیراخلاقی شناخته می‌شود.آنتونیو مونیس از پیشگامان این روش بوده و به همین دلیل جایزه‌ی نوبل پزشکی ۱۹۴۹ را دریافت نموده‌است. طی سال‌هایی که لوبوتومی معمول بود، ۴۰ هزار بیمار در آمریکا، ۱۷ هزار در بریتانیا و ۹۳۰۰ بیمار در سه کشور فنلاند، نروژ و سوئد مورد لوبوتومی قرار گرفتند. در همان زمان انجام این عمل در شوروی ممنوع و غیراخلاقی شناخته می‌شد. عمل‌های لوبوتومی امروزه از ننگ‌های تاریخ پزشکی جهان محسوب می‌شوند. (ویکی‌پدیا).</w:t>
      </w:r>
    </w:p>
  </w:footnote>
  <w:footnote w:id="3">
    <w:p w:rsidR="007A57A0" w:rsidRDefault="007A57A0" w:rsidP="007A57A0">
      <w:pPr>
        <w:pStyle w:val="FootnoteText"/>
        <w:rPr>
          <w:rtl/>
          <w:lang w:bidi="fa-IR"/>
        </w:rPr>
      </w:pPr>
      <w:r>
        <w:rPr>
          <w:rStyle w:val="FootnoteReference"/>
        </w:rPr>
        <w:footnoteRef/>
      </w:r>
      <w:r>
        <w:t xml:space="preserve"> </w:t>
      </w:r>
      <w:r w:rsidRPr="001B64BB">
        <w:rPr>
          <w:rFonts w:asciiTheme="minorBidi" w:eastAsia="Alegreya" w:hAnsiTheme="minorBidi" w:cstheme="minorBidi"/>
        </w:rPr>
        <w:t>Red Scare</w:t>
      </w:r>
    </w:p>
  </w:footnote>
  <w:footnote w:id="4">
    <w:p w:rsidR="007A57A0" w:rsidRDefault="007A57A0" w:rsidP="007A57A0">
      <w:pPr>
        <w:pStyle w:val="FootnoteText"/>
        <w:rPr>
          <w:rtl/>
          <w:lang w:bidi="fa-IR"/>
        </w:rPr>
      </w:pPr>
      <w:r>
        <w:rPr>
          <w:rStyle w:val="FootnoteReference"/>
        </w:rPr>
        <w:footnoteRef/>
      </w:r>
      <w:r>
        <w:t xml:space="preserve"> </w:t>
      </w:r>
      <w:r w:rsidRPr="001B64BB">
        <w:rPr>
          <w:rFonts w:asciiTheme="minorBidi" w:eastAsia="Alegreya" w:hAnsiTheme="minorBidi" w:cstheme="minorBidi"/>
        </w:rPr>
        <w:t>deviancy laws</w:t>
      </w:r>
    </w:p>
  </w:footnote>
  <w:footnote w:id="5">
    <w:p w:rsidR="007A57A0" w:rsidRPr="00E67DA9" w:rsidRDefault="007A57A0" w:rsidP="007A57A0">
      <w:pPr>
        <w:pStyle w:val="FootnoteText"/>
        <w:bidi/>
        <w:jc w:val="both"/>
        <w:rPr>
          <w:rFonts w:asciiTheme="minorBidi" w:hAnsiTheme="minorBidi" w:cstheme="minorBidi"/>
          <w:rtl/>
          <w:lang w:bidi="fa-IR"/>
        </w:rPr>
      </w:pPr>
      <w:r w:rsidRPr="00E67DA9">
        <w:rPr>
          <w:rStyle w:val="FootnoteReference"/>
          <w:rFonts w:asciiTheme="minorBidi" w:hAnsiTheme="minorBidi" w:cstheme="minorBidi"/>
        </w:rPr>
        <w:footnoteRef/>
      </w:r>
      <w:r w:rsidRPr="00E67DA9">
        <w:rPr>
          <w:rFonts w:asciiTheme="minorBidi" w:hAnsiTheme="minorBidi" w:cstheme="minorBidi"/>
          <w:rtl/>
          <w:lang w:bidi="fa-IR"/>
        </w:rPr>
        <w:t xml:space="preserve"> </w:t>
      </w:r>
      <w:r w:rsidRPr="00E67DA9">
        <w:rPr>
          <w:rFonts w:asciiTheme="minorBidi" w:hAnsiTheme="minorBidi" w:cstheme="minorBidi"/>
          <w:rtl/>
          <w:lang w:bidi="fa-IR"/>
        </w:rPr>
        <w:t xml:space="preserve">بعد از انقلاب ۱۹۱۷ در روسیه، از آنجا که بلشویک‌ها اعتقاد داشتند دولت در واقع باید دولتی میرا و رو به نابودی باشد از عنوان وزارتخانه و دولت استفاده نکردند. وزارتخانه‌ها </w:t>
      </w:r>
      <w:r>
        <w:rPr>
          <w:rFonts w:asciiTheme="minorBidi" w:hAnsiTheme="minorBidi" w:cstheme="minorBidi" w:hint="cs"/>
          <w:rtl/>
          <w:lang w:bidi="fa-IR"/>
        </w:rPr>
        <w:t>«</w:t>
      </w:r>
      <w:r w:rsidRPr="00E67DA9">
        <w:rPr>
          <w:rFonts w:asciiTheme="minorBidi" w:hAnsiTheme="minorBidi" w:cstheme="minorBidi"/>
          <w:rtl/>
          <w:lang w:bidi="fa-IR"/>
        </w:rPr>
        <w:t>کمیساریای خلق</w:t>
      </w:r>
      <w:r>
        <w:rPr>
          <w:rFonts w:asciiTheme="minorBidi" w:hAnsiTheme="minorBidi" w:cstheme="minorBidi" w:hint="cs"/>
          <w:rtl/>
          <w:lang w:bidi="fa-IR"/>
        </w:rPr>
        <w:t>»</w:t>
      </w:r>
      <w:r w:rsidRPr="00E67DA9">
        <w:rPr>
          <w:rFonts w:asciiTheme="minorBidi" w:hAnsiTheme="minorBidi" w:cstheme="minorBidi"/>
          <w:rtl/>
          <w:lang w:bidi="fa-IR"/>
        </w:rPr>
        <w:t xml:space="preserve"> نامیده شدند، وزیر </w:t>
      </w:r>
      <w:r>
        <w:rPr>
          <w:rFonts w:asciiTheme="minorBidi" w:hAnsiTheme="minorBidi" w:cstheme="minorBidi" w:hint="cs"/>
          <w:rtl/>
          <w:lang w:bidi="fa-IR"/>
        </w:rPr>
        <w:t>«</w:t>
      </w:r>
      <w:r w:rsidRPr="00E67DA9">
        <w:rPr>
          <w:rFonts w:asciiTheme="minorBidi" w:hAnsiTheme="minorBidi" w:cstheme="minorBidi"/>
          <w:rtl/>
          <w:lang w:bidi="fa-IR"/>
        </w:rPr>
        <w:t>کمیسر خلق</w:t>
      </w:r>
      <w:r>
        <w:rPr>
          <w:rFonts w:asciiTheme="minorBidi" w:hAnsiTheme="minorBidi" w:cstheme="minorBidi" w:hint="cs"/>
          <w:rtl/>
          <w:lang w:bidi="fa-IR"/>
        </w:rPr>
        <w:t>»</w:t>
      </w:r>
      <w:r w:rsidRPr="00E67DA9">
        <w:rPr>
          <w:rFonts w:asciiTheme="minorBidi" w:hAnsiTheme="minorBidi" w:cstheme="minorBidi"/>
          <w:rtl/>
          <w:lang w:bidi="fa-IR"/>
        </w:rPr>
        <w:t xml:space="preserve"> و دولت </w:t>
      </w:r>
      <w:r>
        <w:rPr>
          <w:rFonts w:asciiTheme="minorBidi" w:hAnsiTheme="minorBidi" w:cstheme="minorBidi" w:hint="cs"/>
          <w:rtl/>
          <w:lang w:bidi="fa-IR"/>
        </w:rPr>
        <w:t>«</w:t>
      </w:r>
      <w:r w:rsidRPr="00E67DA9">
        <w:rPr>
          <w:rFonts w:asciiTheme="minorBidi" w:hAnsiTheme="minorBidi" w:cstheme="minorBidi"/>
          <w:rtl/>
          <w:lang w:bidi="fa-IR"/>
        </w:rPr>
        <w:t>شورای کمیساریای خلق</w:t>
      </w:r>
      <w:r>
        <w:rPr>
          <w:rFonts w:asciiTheme="minorBidi" w:hAnsiTheme="minorBidi" w:cstheme="minorBidi" w:hint="cs"/>
          <w:rtl/>
          <w:lang w:bidi="fa-IR"/>
        </w:rPr>
        <w:t>»</w:t>
      </w:r>
      <w:r w:rsidRPr="00E67DA9">
        <w:rPr>
          <w:rFonts w:asciiTheme="minorBidi" w:hAnsiTheme="minorBidi" w:cstheme="minorBidi"/>
          <w:rtl/>
          <w:lang w:bidi="fa-IR"/>
        </w:rPr>
        <w:t>. در دهه‌ی چهل میلادی با استقرار تمام‌عیار بوروکراسی در شوروی این عناوین با عنوان‌های متداول وزارتخانه و دولت جایگزین شدند.</w:t>
      </w:r>
    </w:p>
  </w:footnote>
  <w:footnote w:id="6">
    <w:p w:rsidR="007A57A0" w:rsidRPr="00E67DA9" w:rsidRDefault="007A57A0" w:rsidP="007A57A0">
      <w:pPr>
        <w:pStyle w:val="FootnoteText"/>
        <w:bidi/>
        <w:jc w:val="both"/>
        <w:rPr>
          <w:rFonts w:asciiTheme="minorBidi" w:hAnsiTheme="minorBidi" w:cstheme="minorBidi"/>
          <w:rtl/>
          <w:lang w:bidi="fa-IR"/>
        </w:rPr>
      </w:pPr>
      <w:r w:rsidRPr="00E67DA9">
        <w:rPr>
          <w:rStyle w:val="FootnoteReference"/>
          <w:rFonts w:asciiTheme="minorBidi" w:hAnsiTheme="minorBidi" w:cstheme="minorBidi"/>
        </w:rPr>
        <w:footnoteRef/>
      </w:r>
      <w:r w:rsidRPr="00E67DA9">
        <w:rPr>
          <w:rFonts w:asciiTheme="minorBidi" w:hAnsiTheme="minorBidi" w:cstheme="minorBidi"/>
          <w:rtl/>
          <w:lang w:bidi="fa-IR"/>
        </w:rPr>
        <w:t xml:space="preserve"> </w:t>
      </w:r>
      <w:r w:rsidRPr="00E67DA9">
        <w:rPr>
          <w:rFonts w:asciiTheme="minorBidi" w:hAnsiTheme="minorBidi" w:cstheme="minorBidi"/>
          <w:rtl/>
          <w:lang w:bidi="fa-IR"/>
        </w:rPr>
        <w:t>انقلاب جنسی. ویلهلم رایش. انتشارات فیشر. اکتبر ۱۹۷۷. به نقل از نگاهی به زندگی و آثار رایش. پ دستمالچی. کتاب جمعه‌ها. شماره‌ی ۴. پاییز ۱۳۶۴. در اصل متن به جای کلمه‌ی ارتجاعی، نویسنده یا ویراستار نشریه از کلمات «عقب‌گرا و عقب‌مانده» استفاده کرده است. احتمالاْ تلاشی نامناسب برای نوعی از «پارسی‌نویسی» یا فاصله‌گذاری با جر</w:t>
      </w:r>
      <w:r>
        <w:rPr>
          <w:rFonts w:asciiTheme="minorBidi" w:hAnsiTheme="minorBidi" w:cstheme="minorBidi"/>
          <w:rtl/>
          <w:lang w:bidi="fa-IR"/>
        </w:rPr>
        <w:t>یانات سیاسی‌ای که در آن دوران</w:t>
      </w:r>
      <w:r w:rsidRPr="00E67DA9">
        <w:rPr>
          <w:rFonts w:asciiTheme="minorBidi" w:hAnsiTheme="minorBidi" w:cstheme="minorBidi"/>
          <w:rtl/>
          <w:lang w:bidi="fa-IR"/>
        </w:rPr>
        <w:t xml:space="preserve"> بسیار </w:t>
      </w:r>
      <w:r>
        <w:rPr>
          <w:rFonts w:asciiTheme="minorBidi" w:hAnsiTheme="minorBidi" w:cstheme="minorBidi" w:hint="cs"/>
          <w:rtl/>
          <w:lang w:bidi="fa-IR"/>
        </w:rPr>
        <w:t xml:space="preserve">از </w:t>
      </w:r>
      <w:r w:rsidRPr="00E67DA9">
        <w:rPr>
          <w:rFonts w:asciiTheme="minorBidi" w:hAnsiTheme="minorBidi" w:cstheme="minorBidi"/>
          <w:rtl/>
          <w:lang w:bidi="fa-IR"/>
        </w:rPr>
        <w:t>کلمه‌ی ارتجاع استفاده می‌کردند. منتها این تلاش در نهایت به جایگزینی کلماتی منجر شده است که اولی به کلی مضحک و دومی توهین‌آمیز است.</w:t>
      </w:r>
    </w:p>
  </w:footnote>
  <w:footnote w:id="7">
    <w:p w:rsidR="007A57A0" w:rsidRPr="00867139" w:rsidRDefault="007A57A0" w:rsidP="007A57A0">
      <w:pPr>
        <w:pStyle w:val="FootnoteText"/>
        <w:rPr>
          <w:rFonts w:cs="B Badr"/>
          <w:rtl/>
          <w:lang w:bidi="fa-IR"/>
        </w:rPr>
      </w:pPr>
      <w:r>
        <w:rPr>
          <w:rStyle w:val="FootnoteReference"/>
        </w:rPr>
        <w:footnoteRef/>
      </w:r>
      <w:r>
        <w:t xml:space="preserve"> </w:t>
      </w:r>
      <w:r w:rsidRPr="00B81A45">
        <w:rPr>
          <w:rFonts w:asciiTheme="minorBidi" w:eastAsia="Alegreya" w:hAnsiTheme="minorBidi" w:cstheme="minorBidi"/>
        </w:rPr>
        <w:t>Abjectification</w:t>
      </w:r>
    </w:p>
  </w:footnote>
  <w:footnote w:id="8">
    <w:p w:rsidR="007A57A0" w:rsidRPr="00E67DA9" w:rsidRDefault="007A57A0" w:rsidP="007A57A0">
      <w:pPr>
        <w:pStyle w:val="FootnoteText"/>
        <w:bidi/>
        <w:jc w:val="both"/>
        <w:rPr>
          <w:rFonts w:asciiTheme="minorBidi" w:hAnsiTheme="minorBidi" w:cstheme="minorBidi"/>
          <w:rtl/>
          <w:lang w:val="en-US" w:bidi="fa-IR"/>
        </w:rPr>
      </w:pPr>
      <w:r w:rsidRPr="00867139">
        <w:rPr>
          <w:rStyle w:val="FootnoteReference"/>
          <w:rFonts w:cs="B Badr"/>
        </w:rPr>
        <w:footnoteRef/>
      </w:r>
      <w:r w:rsidRPr="00867139">
        <w:rPr>
          <w:rFonts w:cs="B Badr"/>
        </w:rPr>
        <w:t xml:space="preserve"> </w:t>
      </w:r>
      <w:r>
        <w:rPr>
          <w:rFonts w:asciiTheme="minorBidi" w:hAnsiTheme="minorBidi" w:cstheme="minorBidi"/>
          <w:rtl/>
        </w:rPr>
        <w:t xml:space="preserve">در نظریه </w:t>
      </w:r>
      <w:r>
        <w:rPr>
          <w:rFonts w:asciiTheme="minorBidi" w:hAnsiTheme="minorBidi" w:cstheme="minorBidi" w:hint="cs"/>
          <w:rtl/>
        </w:rPr>
        <w:t>ژ</w:t>
      </w:r>
      <w:r w:rsidRPr="00E67DA9">
        <w:rPr>
          <w:rFonts w:asciiTheme="minorBidi" w:hAnsiTheme="minorBidi" w:cstheme="minorBidi"/>
          <w:rtl/>
        </w:rPr>
        <w:t xml:space="preserve">ولیا کریستوا، </w:t>
      </w:r>
      <w:r w:rsidRPr="00E67DA9">
        <w:rPr>
          <w:rFonts w:asciiTheme="minorBidi" w:hAnsiTheme="minorBidi" w:cstheme="minorBidi"/>
          <w:b/>
          <w:bCs/>
          <w:rtl/>
        </w:rPr>
        <w:t>آلوده‌انگاری</w:t>
      </w:r>
      <w:r w:rsidRPr="00E67DA9">
        <w:rPr>
          <w:rFonts w:asciiTheme="minorBidi" w:hAnsiTheme="minorBidi" w:cstheme="minorBidi"/>
          <w:rtl/>
        </w:rPr>
        <w:t xml:space="preserve"> به یک فرآیند روان‌شناختی و فرهنگی اشاره دارد که در آن برخی از موضوعات یا اشیاء توسط جامعه یا خود فرد رد، حاشیه‌ای یا کنار گذاشته می‌شوند، به‌طوری که مرزهایی میان خود و آنچه به‌عنوان دیگر، ناپاک یا غیرقابل قبول در نظر گرفته می‌شود، برقرار گردد</w:t>
      </w:r>
      <w:r w:rsidRPr="00E67DA9">
        <w:rPr>
          <w:rFonts w:asciiTheme="minorBidi" w:hAnsiTheme="minorBidi" w:cstheme="minorBidi"/>
          <w:lang w:val="en-US"/>
        </w:rPr>
        <w:t>.</w:t>
      </w:r>
      <w:r>
        <w:rPr>
          <w:rFonts w:asciiTheme="minorBidi" w:hAnsiTheme="minorBidi" w:cstheme="minorBidi" w:hint="cs"/>
          <w:rtl/>
          <w:lang w:val="en-US" w:bidi="fa-IR"/>
        </w:rPr>
        <w:t xml:space="preserve"> </w:t>
      </w:r>
      <w:r w:rsidRPr="00E67DA9">
        <w:rPr>
          <w:rFonts w:asciiTheme="minorBidi" w:hAnsiTheme="minorBidi" w:cstheme="minorBidi"/>
          <w:rtl/>
        </w:rPr>
        <w:t xml:space="preserve">کریستوا مفهوم </w:t>
      </w:r>
      <w:r w:rsidRPr="00E67DA9">
        <w:rPr>
          <w:rFonts w:asciiTheme="minorBidi" w:hAnsiTheme="minorBidi" w:cstheme="minorBidi"/>
          <w:b/>
          <w:bCs/>
          <w:rtl/>
        </w:rPr>
        <w:t>ابجکسیون</w:t>
      </w:r>
      <w:r w:rsidRPr="00E67DA9">
        <w:rPr>
          <w:rFonts w:asciiTheme="minorBidi" w:hAnsiTheme="minorBidi" w:cstheme="minorBidi"/>
          <w:rtl/>
        </w:rPr>
        <w:t xml:space="preserve"> را در اثر خود </w:t>
      </w:r>
      <w:r w:rsidRPr="00E67DA9">
        <w:rPr>
          <w:rFonts w:asciiTheme="minorBidi" w:hAnsiTheme="minorBidi" w:cstheme="minorBidi"/>
          <w:b/>
          <w:bCs/>
          <w:rtl/>
          <w:lang w:val="en-US"/>
        </w:rPr>
        <w:t>«</w:t>
      </w:r>
      <w:r w:rsidRPr="00E67DA9">
        <w:rPr>
          <w:rFonts w:asciiTheme="minorBidi" w:hAnsiTheme="minorBidi" w:cstheme="minorBidi"/>
          <w:b/>
          <w:bCs/>
          <w:rtl/>
        </w:rPr>
        <w:t xml:space="preserve">قدرت‌های وحشت: مقاله‌ای درباره ابجکسیون» </w:t>
      </w:r>
      <w:r w:rsidRPr="00E67DA9">
        <w:rPr>
          <w:rFonts w:asciiTheme="minorBidi" w:hAnsiTheme="minorBidi" w:cstheme="minorBidi"/>
          <w:rtl/>
        </w:rPr>
        <w:t>در سال</w:t>
      </w:r>
      <w:r w:rsidRPr="00E67DA9">
        <w:rPr>
          <w:rFonts w:asciiTheme="minorBidi" w:hAnsiTheme="minorBidi" w:cstheme="minorBidi"/>
          <w:lang w:val="en-US"/>
        </w:rPr>
        <w:t xml:space="preserve"> </w:t>
      </w:r>
      <w:r w:rsidRPr="00E67DA9">
        <w:rPr>
          <w:rFonts w:asciiTheme="minorBidi" w:hAnsiTheme="minorBidi" w:cstheme="minorBidi"/>
          <w:rtl/>
          <w:lang w:bidi="fa-IR"/>
        </w:rPr>
        <w:t>۱۹۸۲</w:t>
      </w:r>
      <w:r w:rsidRPr="00E67DA9">
        <w:rPr>
          <w:rFonts w:asciiTheme="minorBidi" w:hAnsiTheme="minorBidi" w:cstheme="minorBidi"/>
          <w:lang w:val="en-US"/>
        </w:rPr>
        <w:t xml:space="preserve"> </w:t>
      </w:r>
      <w:r w:rsidRPr="00E67DA9">
        <w:rPr>
          <w:rFonts w:asciiTheme="minorBidi" w:hAnsiTheme="minorBidi" w:cstheme="minorBidi"/>
          <w:rtl/>
        </w:rPr>
        <w:t>معرفی می‌کند، جایی که او ابعاد روان‌شناختی و نمادین این فرآیند را بررسی می‌کند. این مفهوم نقش مرکزی در نظریه او درباره</w:t>
      </w:r>
      <w:r>
        <w:rPr>
          <w:rFonts w:asciiTheme="minorBidi" w:hAnsiTheme="minorBidi" w:cstheme="minorBidi" w:hint="cs"/>
          <w:rtl/>
        </w:rPr>
        <w:t>‌ی</w:t>
      </w:r>
      <w:r>
        <w:rPr>
          <w:rFonts w:asciiTheme="minorBidi" w:hAnsiTheme="minorBidi" w:cstheme="minorBidi"/>
          <w:rtl/>
        </w:rPr>
        <w:t xml:space="preserve"> تشکیل سوژه، هویت</w:t>
      </w:r>
      <w:r w:rsidRPr="00E67DA9">
        <w:rPr>
          <w:rFonts w:asciiTheme="minorBidi" w:hAnsiTheme="minorBidi" w:cstheme="minorBidi"/>
          <w:rtl/>
        </w:rPr>
        <w:t xml:space="preserve"> و رابطه‌ی بین بدن، زبان و هنجارهای اجتماعی دارد</w:t>
      </w:r>
      <w:r w:rsidRPr="00E67DA9">
        <w:rPr>
          <w:rFonts w:asciiTheme="minorBidi" w:hAnsiTheme="minorBidi" w:cstheme="minorBidi"/>
          <w:lang w:val="en-US"/>
        </w:rPr>
        <w:t>.</w:t>
      </w:r>
    </w:p>
  </w:footnote>
  <w:footnote w:id="9">
    <w:p w:rsidR="007A57A0" w:rsidRDefault="007A57A0" w:rsidP="007A57A0">
      <w:pPr>
        <w:pStyle w:val="FootnoteText"/>
        <w:rPr>
          <w:rtl/>
          <w:lang w:bidi="fa-IR"/>
        </w:rPr>
      </w:pPr>
      <w:r>
        <w:rPr>
          <w:rStyle w:val="FootnoteReference"/>
        </w:rPr>
        <w:footnoteRef/>
      </w:r>
      <w:r>
        <w:t xml:space="preserve"> </w:t>
      </w:r>
      <w:r w:rsidRPr="007D2E7D">
        <w:rPr>
          <w:rFonts w:asciiTheme="minorBidi" w:eastAsia="Alegreya" w:hAnsiTheme="minorBidi" w:cstheme="minorBidi"/>
        </w:rPr>
        <w:t>performative speech</w:t>
      </w:r>
    </w:p>
  </w:footnote>
  <w:footnote w:id="10">
    <w:p w:rsidR="007A57A0" w:rsidRPr="008C650F" w:rsidRDefault="007A57A0" w:rsidP="007A57A0">
      <w:pPr>
        <w:pStyle w:val="FootnoteText"/>
        <w:bidi/>
        <w:rPr>
          <w:rFonts w:asciiTheme="minorBidi" w:hAnsiTheme="minorBidi" w:cstheme="minorBidi"/>
          <w:lang w:val="en-US"/>
        </w:rPr>
      </w:pPr>
      <w:r w:rsidRPr="008C650F">
        <w:rPr>
          <w:rStyle w:val="FootnoteReference"/>
          <w:rFonts w:asciiTheme="minorBidi" w:hAnsiTheme="minorBidi" w:cstheme="minorBidi"/>
        </w:rPr>
        <w:footnoteRef/>
      </w:r>
      <w:r>
        <w:rPr>
          <w:rFonts w:asciiTheme="minorBidi" w:hAnsiTheme="minorBidi" w:cstheme="minorBidi" w:hint="cs"/>
          <w:rtl/>
        </w:rPr>
        <w:t xml:space="preserve"> </w:t>
      </w:r>
      <w:r w:rsidRPr="008C650F">
        <w:rPr>
          <w:rFonts w:asciiTheme="minorBidi" w:hAnsiTheme="minorBidi" w:cstheme="minorBidi"/>
          <w:rtl/>
        </w:rPr>
        <w:t>کوئیر نیشن</w:t>
      </w:r>
      <w:r w:rsidRPr="008C650F">
        <w:rPr>
          <w:rFonts w:asciiTheme="minorBidi" w:hAnsiTheme="minorBidi" w:cstheme="minorBidi"/>
        </w:rPr>
        <w:t xml:space="preserve"> (Queer Nation) </w:t>
      </w:r>
      <w:r w:rsidRPr="008C650F">
        <w:rPr>
          <w:rFonts w:asciiTheme="minorBidi" w:hAnsiTheme="minorBidi" w:cstheme="minorBidi"/>
          <w:rtl/>
        </w:rPr>
        <w:t>یک گروه فعال حقوق</w:t>
      </w:r>
      <w:r w:rsidRPr="008C650F">
        <w:rPr>
          <w:rFonts w:asciiTheme="minorBidi" w:hAnsiTheme="minorBidi" w:cstheme="minorBidi"/>
        </w:rPr>
        <w:t xml:space="preserve"> LGBTQ+ </w:t>
      </w:r>
      <w:r w:rsidRPr="008C650F">
        <w:rPr>
          <w:rFonts w:asciiTheme="minorBidi" w:hAnsiTheme="minorBidi" w:cstheme="minorBidi"/>
          <w:rtl/>
        </w:rPr>
        <w:t xml:space="preserve">است که در سال </w:t>
      </w:r>
      <w:r w:rsidRPr="008C650F">
        <w:rPr>
          <w:rFonts w:asciiTheme="minorBidi" w:hAnsiTheme="minorBidi" w:cstheme="minorBidi"/>
          <w:rtl/>
          <w:lang w:bidi="fa-IR"/>
        </w:rPr>
        <w:t>۱۹۹۰</w:t>
      </w:r>
      <w:r w:rsidRPr="008C650F">
        <w:rPr>
          <w:rFonts w:asciiTheme="minorBidi" w:hAnsiTheme="minorBidi" w:cstheme="minorBidi"/>
          <w:rtl/>
        </w:rPr>
        <w:t xml:space="preserve"> در نیویورک توسط اعضای</w:t>
      </w:r>
      <w:r w:rsidRPr="008C650F">
        <w:rPr>
          <w:rFonts w:asciiTheme="minorBidi" w:hAnsiTheme="minorBidi" w:cstheme="minorBidi"/>
        </w:rPr>
        <w:t xml:space="preserve">ACT UP </w:t>
      </w:r>
      <w:r>
        <w:rPr>
          <w:rFonts w:asciiTheme="minorBidi" w:hAnsiTheme="minorBidi" w:cstheme="minorBidi" w:hint="cs"/>
          <w:rtl/>
        </w:rPr>
        <w:t xml:space="preserve"> </w:t>
      </w:r>
      <w:r w:rsidRPr="008C650F">
        <w:rPr>
          <w:rFonts w:asciiTheme="minorBidi" w:hAnsiTheme="minorBidi" w:cstheme="minorBidi"/>
          <w:rtl/>
          <w:lang w:bidi="fa-IR"/>
        </w:rPr>
        <w:t>(</w:t>
      </w:r>
      <w:r w:rsidRPr="008C650F">
        <w:rPr>
          <w:rFonts w:asciiTheme="minorBidi" w:hAnsiTheme="minorBidi" w:cstheme="minorBidi"/>
          <w:rtl/>
        </w:rPr>
        <w:t>ائتلاف ایدز برای آزادی قدرت) تأسیس شد. این گروه در واکنش به افزایش خشونت، تبعیض و هموفوبیا علیه افراد کوئیر در ایالات متحده شکل گرفت</w:t>
      </w:r>
      <w:r w:rsidRPr="008C650F">
        <w:rPr>
          <w:rFonts w:asciiTheme="minorBidi" w:hAnsiTheme="minorBidi" w:cstheme="minorBidi"/>
        </w:rPr>
        <w:t>.</w:t>
      </w:r>
    </w:p>
  </w:footnote>
  <w:footnote w:id="11">
    <w:p w:rsidR="007A57A0" w:rsidRDefault="007A57A0" w:rsidP="007A57A0">
      <w:pPr>
        <w:pStyle w:val="FootnoteText"/>
        <w:rPr>
          <w:rtl/>
          <w:lang w:bidi="fa-IR"/>
        </w:rPr>
      </w:pPr>
      <w:r>
        <w:rPr>
          <w:rStyle w:val="FootnoteReference"/>
        </w:rPr>
        <w:footnoteRef/>
      </w:r>
      <w:r>
        <w:t xml:space="preserve"> </w:t>
      </w:r>
      <w:r w:rsidRPr="002C48E3">
        <w:rPr>
          <w:rFonts w:asciiTheme="minorBidi" w:eastAsia="Alegreya" w:hAnsiTheme="minorBidi" w:cstheme="minorBidi"/>
        </w:rPr>
        <w:t>aquí estamos</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57A0"/>
    <w:rsid w:val="003474E3"/>
    <w:rsid w:val="00571652"/>
    <w:rsid w:val="007A57A0"/>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57A0"/>
    <w:pPr>
      <w:spacing w:after="0"/>
    </w:pPr>
    <w:rPr>
      <w:rFonts w:ascii="Arial" w:eastAsia="Arial" w:hAnsi="Arial" w:cs="Arial"/>
      <w:lang w:val="en"/>
    </w:rPr>
  </w:style>
  <w:style w:type="paragraph" w:styleId="Heading1">
    <w:name w:val="heading 1"/>
    <w:basedOn w:val="Normal"/>
    <w:next w:val="Normal"/>
    <w:link w:val="Heading1Char"/>
    <w:uiPriority w:val="9"/>
    <w:qFormat/>
    <w:rsid w:val="007A57A0"/>
    <w:pPr>
      <w:keepNext/>
      <w:keepLines/>
      <w:spacing w:before="400" w:after="120"/>
      <w:outlineLvl w:val="0"/>
    </w:pPr>
    <w:rPr>
      <w:sz w:val="40"/>
      <w:szCs w:val="40"/>
    </w:rPr>
  </w:style>
  <w:style w:type="paragraph" w:styleId="Heading2">
    <w:name w:val="heading 2"/>
    <w:basedOn w:val="Normal"/>
    <w:next w:val="Normal"/>
    <w:link w:val="Heading2Char"/>
    <w:uiPriority w:val="9"/>
    <w:semiHidden/>
    <w:unhideWhenUsed/>
    <w:qFormat/>
    <w:rsid w:val="007A57A0"/>
    <w:pPr>
      <w:keepNext/>
      <w:keepLines/>
      <w:spacing w:before="360" w:after="120"/>
      <w:outlineLvl w:val="1"/>
    </w:pPr>
    <w:rPr>
      <w:sz w:val="32"/>
      <w:szCs w:val="32"/>
    </w:rPr>
  </w:style>
  <w:style w:type="paragraph" w:styleId="Heading3">
    <w:name w:val="heading 3"/>
    <w:basedOn w:val="Normal"/>
    <w:next w:val="Normal"/>
    <w:link w:val="Heading3Char"/>
    <w:uiPriority w:val="9"/>
    <w:semiHidden/>
    <w:unhideWhenUsed/>
    <w:qFormat/>
    <w:rsid w:val="007A57A0"/>
    <w:pPr>
      <w:keepNext/>
      <w:keepLines/>
      <w:spacing w:before="320" w:after="80"/>
      <w:outlineLvl w:val="2"/>
    </w:pPr>
    <w:rPr>
      <w:color w:val="434343"/>
      <w:sz w:val="28"/>
      <w:szCs w:val="28"/>
    </w:rPr>
  </w:style>
  <w:style w:type="paragraph" w:styleId="Heading4">
    <w:name w:val="heading 4"/>
    <w:basedOn w:val="Normal"/>
    <w:next w:val="Normal"/>
    <w:link w:val="Heading4Char"/>
    <w:uiPriority w:val="9"/>
    <w:semiHidden/>
    <w:unhideWhenUsed/>
    <w:qFormat/>
    <w:rsid w:val="007A57A0"/>
    <w:pPr>
      <w:keepNext/>
      <w:keepLines/>
      <w:spacing w:before="280" w:after="80"/>
      <w:outlineLvl w:val="3"/>
    </w:pPr>
    <w:rPr>
      <w:color w:val="666666"/>
      <w:sz w:val="24"/>
      <w:szCs w:val="24"/>
    </w:rPr>
  </w:style>
  <w:style w:type="paragraph" w:styleId="Heading5">
    <w:name w:val="heading 5"/>
    <w:basedOn w:val="Normal"/>
    <w:next w:val="Normal"/>
    <w:link w:val="Heading5Char"/>
    <w:uiPriority w:val="9"/>
    <w:semiHidden/>
    <w:unhideWhenUsed/>
    <w:qFormat/>
    <w:rsid w:val="007A57A0"/>
    <w:pPr>
      <w:keepNext/>
      <w:keepLines/>
      <w:spacing w:before="240" w:after="80"/>
      <w:outlineLvl w:val="4"/>
    </w:pPr>
    <w:rPr>
      <w:color w:val="666666"/>
    </w:rPr>
  </w:style>
  <w:style w:type="paragraph" w:styleId="Heading6">
    <w:name w:val="heading 6"/>
    <w:basedOn w:val="Normal"/>
    <w:next w:val="Normal"/>
    <w:link w:val="Heading6Char"/>
    <w:uiPriority w:val="9"/>
    <w:semiHidden/>
    <w:unhideWhenUsed/>
    <w:qFormat/>
    <w:rsid w:val="007A57A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57A0"/>
    <w:rPr>
      <w:rFonts w:ascii="Arial" w:eastAsia="Arial" w:hAnsi="Arial" w:cs="Arial"/>
      <w:sz w:val="40"/>
      <w:szCs w:val="40"/>
      <w:lang w:val="en"/>
    </w:rPr>
  </w:style>
  <w:style w:type="character" w:customStyle="1" w:styleId="Heading2Char">
    <w:name w:val="Heading 2 Char"/>
    <w:basedOn w:val="DefaultParagraphFont"/>
    <w:link w:val="Heading2"/>
    <w:uiPriority w:val="9"/>
    <w:semiHidden/>
    <w:rsid w:val="007A57A0"/>
    <w:rPr>
      <w:rFonts w:ascii="Arial" w:eastAsia="Arial" w:hAnsi="Arial" w:cs="Arial"/>
      <w:sz w:val="32"/>
      <w:szCs w:val="32"/>
      <w:lang w:val="en"/>
    </w:rPr>
  </w:style>
  <w:style w:type="character" w:customStyle="1" w:styleId="Heading3Char">
    <w:name w:val="Heading 3 Char"/>
    <w:basedOn w:val="DefaultParagraphFont"/>
    <w:link w:val="Heading3"/>
    <w:uiPriority w:val="9"/>
    <w:semiHidden/>
    <w:rsid w:val="007A57A0"/>
    <w:rPr>
      <w:rFonts w:ascii="Arial" w:eastAsia="Arial" w:hAnsi="Arial" w:cs="Arial"/>
      <w:color w:val="434343"/>
      <w:sz w:val="28"/>
      <w:szCs w:val="28"/>
      <w:lang w:val="en"/>
    </w:rPr>
  </w:style>
  <w:style w:type="character" w:customStyle="1" w:styleId="Heading4Char">
    <w:name w:val="Heading 4 Char"/>
    <w:basedOn w:val="DefaultParagraphFont"/>
    <w:link w:val="Heading4"/>
    <w:uiPriority w:val="9"/>
    <w:semiHidden/>
    <w:rsid w:val="007A57A0"/>
    <w:rPr>
      <w:rFonts w:ascii="Arial" w:eastAsia="Arial" w:hAnsi="Arial" w:cs="Arial"/>
      <w:color w:val="666666"/>
      <w:sz w:val="24"/>
      <w:szCs w:val="24"/>
      <w:lang w:val="en"/>
    </w:rPr>
  </w:style>
  <w:style w:type="character" w:customStyle="1" w:styleId="Heading5Char">
    <w:name w:val="Heading 5 Char"/>
    <w:basedOn w:val="DefaultParagraphFont"/>
    <w:link w:val="Heading5"/>
    <w:uiPriority w:val="9"/>
    <w:semiHidden/>
    <w:rsid w:val="007A57A0"/>
    <w:rPr>
      <w:rFonts w:ascii="Arial" w:eastAsia="Arial" w:hAnsi="Arial" w:cs="Arial"/>
      <w:color w:val="666666"/>
      <w:lang w:val="en"/>
    </w:rPr>
  </w:style>
  <w:style w:type="character" w:customStyle="1" w:styleId="Heading6Char">
    <w:name w:val="Heading 6 Char"/>
    <w:basedOn w:val="DefaultParagraphFont"/>
    <w:link w:val="Heading6"/>
    <w:uiPriority w:val="9"/>
    <w:semiHidden/>
    <w:rsid w:val="007A57A0"/>
    <w:rPr>
      <w:rFonts w:ascii="Arial" w:eastAsia="Arial" w:hAnsi="Arial" w:cs="Arial"/>
      <w:i/>
      <w:color w:val="666666"/>
      <w:lang w:val="en"/>
    </w:rPr>
  </w:style>
  <w:style w:type="paragraph" w:styleId="Title">
    <w:name w:val="Title"/>
    <w:basedOn w:val="Normal"/>
    <w:next w:val="Normal"/>
    <w:link w:val="TitleChar"/>
    <w:uiPriority w:val="10"/>
    <w:qFormat/>
    <w:rsid w:val="007A57A0"/>
    <w:pPr>
      <w:keepNext/>
      <w:keepLines/>
      <w:spacing w:after="60"/>
    </w:pPr>
    <w:rPr>
      <w:sz w:val="52"/>
      <w:szCs w:val="52"/>
    </w:rPr>
  </w:style>
  <w:style w:type="character" w:customStyle="1" w:styleId="TitleChar">
    <w:name w:val="Title Char"/>
    <w:basedOn w:val="DefaultParagraphFont"/>
    <w:link w:val="Title"/>
    <w:uiPriority w:val="10"/>
    <w:rsid w:val="007A57A0"/>
    <w:rPr>
      <w:rFonts w:ascii="Arial" w:eastAsia="Arial" w:hAnsi="Arial" w:cs="Arial"/>
      <w:sz w:val="52"/>
      <w:szCs w:val="52"/>
      <w:lang w:val="en"/>
    </w:rPr>
  </w:style>
  <w:style w:type="paragraph" w:styleId="Subtitle">
    <w:name w:val="Subtitle"/>
    <w:basedOn w:val="Normal"/>
    <w:next w:val="Normal"/>
    <w:link w:val="SubtitleChar"/>
    <w:uiPriority w:val="11"/>
    <w:qFormat/>
    <w:rsid w:val="007A57A0"/>
    <w:pPr>
      <w:keepNext/>
      <w:keepLines/>
      <w:spacing w:after="320"/>
    </w:pPr>
    <w:rPr>
      <w:color w:val="666666"/>
      <w:sz w:val="30"/>
      <w:szCs w:val="30"/>
    </w:rPr>
  </w:style>
  <w:style w:type="character" w:customStyle="1" w:styleId="SubtitleChar">
    <w:name w:val="Subtitle Char"/>
    <w:basedOn w:val="DefaultParagraphFont"/>
    <w:link w:val="Subtitle"/>
    <w:uiPriority w:val="11"/>
    <w:rsid w:val="007A57A0"/>
    <w:rPr>
      <w:rFonts w:ascii="Arial" w:eastAsia="Arial" w:hAnsi="Arial" w:cs="Arial"/>
      <w:color w:val="666666"/>
      <w:sz w:val="30"/>
      <w:szCs w:val="30"/>
      <w:lang w:val="en"/>
    </w:rPr>
  </w:style>
  <w:style w:type="character" w:styleId="Hyperlink">
    <w:name w:val="Hyperlink"/>
    <w:basedOn w:val="DefaultParagraphFont"/>
    <w:uiPriority w:val="99"/>
    <w:unhideWhenUsed/>
    <w:rsid w:val="007A57A0"/>
    <w:rPr>
      <w:color w:val="0000FF" w:themeColor="hyperlink"/>
      <w:u w:val="single"/>
    </w:rPr>
  </w:style>
  <w:style w:type="character" w:customStyle="1" w:styleId="UnresolvedMention1">
    <w:name w:val="Unresolved Mention1"/>
    <w:basedOn w:val="DefaultParagraphFont"/>
    <w:uiPriority w:val="99"/>
    <w:semiHidden/>
    <w:unhideWhenUsed/>
    <w:rsid w:val="007A57A0"/>
    <w:rPr>
      <w:color w:val="605E5C"/>
      <w:shd w:val="clear" w:color="auto" w:fill="E1DFDD"/>
    </w:rPr>
  </w:style>
  <w:style w:type="paragraph" w:styleId="FootnoteText">
    <w:name w:val="footnote text"/>
    <w:basedOn w:val="Normal"/>
    <w:link w:val="FootnoteTextChar"/>
    <w:uiPriority w:val="99"/>
    <w:semiHidden/>
    <w:unhideWhenUsed/>
    <w:rsid w:val="007A57A0"/>
    <w:pPr>
      <w:spacing w:line="240" w:lineRule="auto"/>
    </w:pPr>
    <w:rPr>
      <w:sz w:val="20"/>
      <w:szCs w:val="20"/>
    </w:rPr>
  </w:style>
  <w:style w:type="character" w:customStyle="1" w:styleId="FootnoteTextChar">
    <w:name w:val="Footnote Text Char"/>
    <w:basedOn w:val="DefaultParagraphFont"/>
    <w:link w:val="FootnoteText"/>
    <w:uiPriority w:val="99"/>
    <w:semiHidden/>
    <w:rsid w:val="007A57A0"/>
    <w:rPr>
      <w:rFonts w:ascii="Arial" w:eastAsia="Arial" w:hAnsi="Arial" w:cs="Arial"/>
      <w:sz w:val="20"/>
      <w:szCs w:val="20"/>
      <w:lang w:val="en"/>
    </w:rPr>
  </w:style>
  <w:style w:type="character" w:styleId="FootnoteReference">
    <w:name w:val="footnote reference"/>
    <w:basedOn w:val="DefaultParagraphFont"/>
    <w:uiPriority w:val="99"/>
    <w:semiHidden/>
    <w:unhideWhenUsed/>
    <w:rsid w:val="007A57A0"/>
    <w:rPr>
      <w:vertAlign w:val="superscript"/>
    </w:rPr>
  </w:style>
  <w:style w:type="character" w:styleId="FollowedHyperlink">
    <w:name w:val="FollowedHyperlink"/>
    <w:basedOn w:val="DefaultParagraphFont"/>
    <w:uiPriority w:val="99"/>
    <w:semiHidden/>
    <w:unhideWhenUsed/>
    <w:rsid w:val="007A57A0"/>
    <w:rPr>
      <w:color w:val="800080" w:themeColor="followedHyperlink"/>
      <w:u w:val="single"/>
    </w:rPr>
  </w:style>
  <w:style w:type="paragraph" w:styleId="Header">
    <w:name w:val="header"/>
    <w:basedOn w:val="Normal"/>
    <w:link w:val="HeaderChar"/>
    <w:uiPriority w:val="99"/>
    <w:unhideWhenUsed/>
    <w:rsid w:val="007A57A0"/>
    <w:pPr>
      <w:tabs>
        <w:tab w:val="center" w:pos="4680"/>
        <w:tab w:val="right" w:pos="9360"/>
      </w:tabs>
      <w:spacing w:line="240" w:lineRule="auto"/>
    </w:pPr>
  </w:style>
  <w:style w:type="character" w:customStyle="1" w:styleId="HeaderChar">
    <w:name w:val="Header Char"/>
    <w:basedOn w:val="DefaultParagraphFont"/>
    <w:link w:val="Header"/>
    <w:uiPriority w:val="99"/>
    <w:rsid w:val="007A57A0"/>
    <w:rPr>
      <w:rFonts w:ascii="Arial" w:eastAsia="Arial" w:hAnsi="Arial" w:cs="Arial"/>
      <w:lang w:val="en"/>
    </w:rPr>
  </w:style>
  <w:style w:type="paragraph" w:styleId="Footer">
    <w:name w:val="footer"/>
    <w:basedOn w:val="Normal"/>
    <w:link w:val="FooterChar"/>
    <w:uiPriority w:val="99"/>
    <w:unhideWhenUsed/>
    <w:rsid w:val="007A57A0"/>
    <w:pPr>
      <w:tabs>
        <w:tab w:val="center" w:pos="4680"/>
        <w:tab w:val="right" w:pos="9360"/>
      </w:tabs>
      <w:spacing w:line="240" w:lineRule="auto"/>
    </w:pPr>
  </w:style>
  <w:style w:type="character" w:customStyle="1" w:styleId="FooterChar">
    <w:name w:val="Footer Char"/>
    <w:basedOn w:val="DefaultParagraphFont"/>
    <w:link w:val="Footer"/>
    <w:uiPriority w:val="99"/>
    <w:rsid w:val="007A57A0"/>
    <w:rPr>
      <w:rFonts w:ascii="Arial" w:eastAsia="Arial" w:hAnsi="Arial" w:cs="Arial"/>
      <w:lang w:val="en"/>
    </w:rPr>
  </w:style>
  <w:style w:type="paragraph" w:styleId="NormalWeb">
    <w:name w:val="Normal (Web)"/>
    <w:basedOn w:val="Normal"/>
    <w:uiPriority w:val="99"/>
    <w:semiHidden/>
    <w:unhideWhenUsed/>
    <w:rsid w:val="007A57A0"/>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7A57A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57A0"/>
    <w:rPr>
      <w:rFonts w:ascii="Tahoma" w:eastAsia="Arial" w:hAnsi="Tahoma" w:cs="Tahoma"/>
      <w:sz w:val="16"/>
      <w:szCs w:val="16"/>
      <w:lang w:val="e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57A0"/>
    <w:pPr>
      <w:spacing w:after="0"/>
    </w:pPr>
    <w:rPr>
      <w:rFonts w:ascii="Arial" w:eastAsia="Arial" w:hAnsi="Arial" w:cs="Arial"/>
      <w:lang w:val="en"/>
    </w:rPr>
  </w:style>
  <w:style w:type="paragraph" w:styleId="Heading1">
    <w:name w:val="heading 1"/>
    <w:basedOn w:val="Normal"/>
    <w:next w:val="Normal"/>
    <w:link w:val="Heading1Char"/>
    <w:uiPriority w:val="9"/>
    <w:qFormat/>
    <w:rsid w:val="007A57A0"/>
    <w:pPr>
      <w:keepNext/>
      <w:keepLines/>
      <w:spacing w:before="400" w:after="120"/>
      <w:outlineLvl w:val="0"/>
    </w:pPr>
    <w:rPr>
      <w:sz w:val="40"/>
      <w:szCs w:val="40"/>
    </w:rPr>
  </w:style>
  <w:style w:type="paragraph" w:styleId="Heading2">
    <w:name w:val="heading 2"/>
    <w:basedOn w:val="Normal"/>
    <w:next w:val="Normal"/>
    <w:link w:val="Heading2Char"/>
    <w:uiPriority w:val="9"/>
    <w:semiHidden/>
    <w:unhideWhenUsed/>
    <w:qFormat/>
    <w:rsid w:val="007A57A0"/>
    <w:pPr>
      <w:keepNext/>
      <w:keepLines/>
      <w:spacing w:before="360" w:after="120"/>
      <w:outlineLvl w:val="1"/>
    </w:pPr>
    <w:rPr>
      <w:sz w:val="32"/>
      <w:szCs w:val="32"/>
    </w:rPr>
  </w:style>
  <w:style w:type="paragraph" w:styleId="Heading3">
    <w:name w:val="heading 3"/>
    <w:basedOn w:val="Normal"/>
    <w:next w:val="Normal"/>
    <w:link w:val="Heading3Char"/>
    <w:uiPriority w:val="9"/>
    <w:semiHidden/>
    <w:unhideWhenUsed/>
    <w:qFormat/>
    <w:rsid w:val="007A57A0"/>
    <w:pPr>
      <w:keepNext/>
      <w:keepLines/>
      <w:spacing w:before="320" w:after="80"/>
      <w:outlineLvl w:val="2"/>
    </w:pPr>
    <w:rPr>
      <w:color w:val="434343"/>
      <w:sz w:val="28"/>
      <w:szCs w:val="28"/>
    </w:rPr>
  </w:style>
  <w:style w:type="paragraph" w:styleId="Heading4">
    <w:name w:val="heading 4"/>
    <w:basedOn w:val="Normal"/>
    <w:next w:val="Normal"/>
    <w:link w:val="Heading4Char"/>
    <w:uiPriority w:val="9"/>
    <w:semiHidden/>
    <w:unhideWhenUsed/>
    <w:qFormat/>
    <w:rsid w:val="007A57A0"/>
    <w:pPr>
      <w:keepNext/>
      <w:keepLines/>
      <w:spacing w:before="280" w:after="80"/>
      <w:outlineLvl w:val="3"/>
    </w:pPr>
    <w:rPr>
      <w:color w:val="666666"/>
      <w:sz w:val="24"/>
      <w:szCs w:val="24"/>
    </w:rPr>
  </w:style>
  <w:style w:type="paragraph" w:styleId="Heading5">
    <w:name w:val="heading 5"/>
    <w:basedOn w:val="Normal"/>
    <w:next w:val="Normal"/>
    <w:link w:val="Heading5Char"/>
    <w:uiPriority w:val="9"/>
    <w:semiHidden/>
    <w:unhideWhenUsed/>
    <w:qFormat/>
    <w:rsid w:val="007A57A0"/>
    <w:pPr>
      <w:keepNext/>
      <w:keepLines/>
      <w:spacing w:before="240" w:after="80"/>
      <w:outlineLvl w:val="4"/>
    </w:pPr>
    <w:rPr>
      <w:color w:val="666666"/>
    </w:rPr>
  </w:style>
  <w:style w:type="paragraph" w:styleId="Heading6">
    <w:name w:val="heading 6"/>
    <w:basedOn w:val="Normal"/>
    <w:next w:val="Normal"/>
    <w:link w:val="Heading6Char"/>
    <w:uiPriority w:val="9"/>
    <w:semiHidden/>
    <w:unhideWhenUsed/>
    <w:qFormat/>
    <w:rsid w:val="007A57A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57A0"/>
    <w:rPr>
      <w:rFonts w:ascii="Arial" w:eastAsia="Arial" w:hAnsi="Arial" w:cs="Arial"/>
      <w:sz w:val="40"/>
      <w:szCs w:val="40"/>
      <w:lang w:val="en"/>
    </w:rPr>
  </w:style>
  <w:style w:type="character" w:customStyle="1" w:styleId="Heading2Char">
    <w:name w:val="Heading 2 Char"/>
    <w:basedOn w:val="DefaultParagraphFont"/>
    <w:link w:val="Heading2"/>
    <w:uiPriority w:val="9"/>
    <w:semiHidden/>
    <w:rsid w:val="007A57A0"/>
    <w:rPr>
      <w:rFonts w:ascii="Arial" w:eastAsia="Arial" w:hAnsi="Arial" w:cs="Arial"/>
      <w:sz w:val="32"/>
      <w:szCs w:val="32"/>
      <w:lang w:val="en"/>
    </w:rPr>
  </w:style>
  <w:style w:type="character" w:customStyle="1" w:styleId="Heading3Char">
    <w:name w:val="Heading 3 Char"/>
    <w:basedOn w:val="DefaultParagraphFont"/>
    <w:link w:val="Heading3"/>
    <w:uiPriority w:val="9"/>
    <w:semiHidden/>
    <w:rsid w:val="007A57A0"/>
    <w:rPr>
      <w:rFonts w:ascii="Arial" w:eastAsia="Arial" w:hAnsi="Arial" w:cs="Arial"/>
      <w:color w:val="434343"/>
      <w:sz w:val="28"/>
      <w:szCs w:val="28"/>
      <w:lang w:val="en"/>
    </w:rPr>
  </w:style>
  <w:style w:type="character" w:customStyle="1" w:styleId="Heading4Char">
    <w:name w:val="Heading 4 Char"/>
    <w:basedOn w:val="DefaultParagraphFont"/>
    <w:link w:val="Heading4"/>
    <w:uiPriority w:val="9"/>
    <w:semiHidden/>
    <w:rsid w:val="007A57A0"/>
    <w:rPr>
      <w:rFonts w:ascii="Arial" w:eastAsia="Arial" w:hAnsi="Arial" w:cs="Arial"/>
      <w:color w:val="666666"/>
      <w:sz w:val="24"/>
      <w:szCs w:val="24"/>
      <w:lang w:val="en"/>
    </w:rPr>
  </w:style>
  <w:style w:type="character" w:customStyle="1" w:styleId="Heading5Char">
    <w:name w:val="Heading 5 Char"/>
    <w:basedOn w:val="DefaultParagraphFont"/>
    <w:link w:val="Heading5"/>
    <w:uiPriority w:val="9"/>
    <w:semiHidden/>
    <w:rsid w:val="007A57A0"/>
    <w:rPr>
      <w:rFonts w:ascii="Arial" w:eastAsia="Arial" w:hAnsi="Arial" w:cs="Arial"/>
      <w:color w:val="666666"/>
      <w:lang w:val="en"/>
    </w:rPr>
  </w:style>
  <w:style w:type="character" w:customStyle="1" w:styleId="Heading6Char">
    <w:name w:val="Heading 6 Char"/>
    <w:basedOn w:val="DefaultParagraphFont"/>
    <w:link w:val="Heading6"/>
    <w:uiPriority w:val="9"/>
    <w:semiHidden/>
    <w:rsid w:val="007A57A0"/>
    <w:rPr>
      <w:rFonts w:ascii="Arial" w:eastAsia="Arial" w:hAnsi="Arial" w:cs="Arial"/>
      <w:i/>
      <w:color w:val="666666"/>
      <w:lang w:val="en"/>
    </w:rPr>
  </w:style>
  <w:style w:type="paragraph" w:styleId="Title">
    <w:name w:val="Title"/>
    <w:basedOn w:val="Normal"/>
    <w:next w:val="Normal"/>
    <w:link w:val="TitleChar"/>
    <w:uiPriority w:val="10"/>
    <w:qFormat/>
    <w:rsid w:val="007A57A0"/>
    <w:pPr>
      <w:keepNext/>
      <w:keepLines/>
      <w:spacing w:after="60"/>
    </w:pPr>
    <w:rPr>
      <w:sz w:val="52"/>
      <w:szCs w:val="52"/>
    </w:rPr>
  </w:style>
  <w:style w:type="character" w:customStyle="1" w:styleId="TitleChar">
    <w:name w:val="Title Char"/>
    <w:basedOn w:val="DefaultParagraphFont"/>
    <w:link w:val="Title"/>
    <w:uiPriority w:val="10"/>
    <w:rsid w:val="007A57A0"/>
    <w:rPr>
      <w:rFonts w:ascii="Arial" w:eastAsia="Arial" w:hAnsi="Arial" w:cs="Arial"/>
      <w:sz w:val="52"/>
      <w:szCs w:val="52"/>
      <w:lang w:val="en"/>
    </w:rPr>
  </w:style>
  <w:style w:type="paragraph" w:styleId="Subtitle">
    <w:name w:val="Subtitle"/>
    <w:basedOn w:val="Normal"/>
    <w:next w:val="Normal"/>
    <w:link w:val="SubtitleChar"/>
    <w:uiPriority w:val="11"/>
    <w:qFormat/>
    <w:rsid w:val="007A57A0"/>
    <w:pPr>
      <w:keepNext/>
      <w:keepLines/>
      <w:spacing w:after="320"/>
    </w:pPr>
    <w:rPr>
      <w:color w:val="666666"/>
      <w:sz w:val="30"/>
      <w:szCs w:val="30"/>
    </w:rPr>
  </w:style>
  <w:style w:type="character" w:customStyle="1" w:styleId="SubtitleChar">
    <w:name w:val="Subtitle Char"/>
    <w:basedOn w:val="DefaultParagraphFont"/>
    <w:link w:val="Subtitle"/>
    <w:uiPriority w:val="11"/>
    <w:rsid w:val="007A57A0"/>
    <w:rPr>
      <w:rFonts w:ascii="Arial" w:eastAsia="Arial" w:hAnsi="Arial" w:cs="Arial"/>
      <w:color w:val="666666"/>
      <w:sz w:val="30"/>
      <w:szCs w:val="30"/>
      <w:lang w:val="en"/>
    </w:rPr>
  </w:style>
  <w:style w:type="character" w:styleId="Hyperlink">
    <w:name w:val="Hyperlink"/>
    <w:basedOn w:val="DefaultParagraphFont"/>
    <w:uiPriority w:val="99"/>
    <w:unhideWhenUsed/>
    <w:rsid w:val="007A57A0"/>
    <w:rPr>
      <w:color w:val="0000FF" w:themeColor="hyperlink"/>
      <w:u w:val="single"/>
    </w:rPr>
  </w:style>
  <w:style w:type="character" w:customStyle="1" w:styleId="UnresolvedMention1">
    <w:name w:val="Unresolved Mention1"/>
    <w:basedOn w:val="DefaultParagraphFont"/>
    <w:uiPriority w:val="99"/>
    <w:semiHidden/>
    <w:unhideWhenUsed/>
    <w:rsid w:val="007A57A0"/>
    <w:rPr>
      <w:color w:val="605E5C"/>
      <w:shd w:val="clear" w:color="auto" w:fill="E1DFDD"/>
    </w:rPr>
  </w:style>
  <w:style w:type="paragraph" w:styleId="FootnoteText">
    <w:name w:val="footnote text"/>
    <w:basedOn w:val="Normal"/>
    <w:link w:val="FootnoteTextChar"/>
    <w:uiPriority w:val="99"/>
    <w:semiHidden/>
    <w:unhideWhenUsed/>
    <w:rsid w:val="007A57A0"/>
    <w:pPr>
      <w:spacing w:line="240" w:lineRule="auto"/>
    </w:pPr>
    <w:rPr>
      <w:sz w:val="20"/>
      <w:szCs w:val="20"/>
    </w:rPr>
  </w:style>
  <w:style w:type="character" w:customStyle="1" w:styleId="FootnoteTextChar">
    <w:name w:val="Footnote Text Char"/>
    <w:basedOn w:val="DefaultParagraphFont"/>
    <w:link w:val="FootnoteText"/>
    <w:uiPriority w:val="99"/>
    <w:semiHidden/>
    <w:rsid w:val="007A57A0"/>
    <w:rPr>
      <w:rFonts w:ascii="Arial" w:eastAsia="Arial" w:hAnsi="Arial" w:cs="Arial"/>
      <w:sz w:val="20"/>
      <w:szCs w:val="20"/>
      <w:lang w:val="en"/>
    </w:rPr>
  </w:style>
  <w:style w:type="character" w:styleId="FootnoteReference">
    <w:name w:val="footnote reference"/>
    <w:basedOn w:val="DefaultParagraphFont"/>
    <w:uiPriority w:val="99"/>
    <w:semiHidden/>
    <w:unhideWhenUsed/>
    <w:rsid w:val="007A57A0"/>
    <w:rPr>
      <w:vertAlign w:val="superscript"/>
    </w:rPr>
  </w:style>
  <w:style w:type="character" w:styleId="FollowedHyperlink">
    <w:name w:val="FollowedHyperlink"/>
    <w:basedOn w:val="DefaultParagraphFont"/>
    <w:uiPriority w:val="99"/>
    <w:semiHidden/>
    <w:unhideWhenUsed/>
    <w:rsid w:val="007A57A0"/>
    <w:rPr>
      <w:color w:val="800080" w:themeColor="followedHyperlink"/>
      <w:u w:val="single"/>
    </w:rPr>
  </w:style>
  <w:style w:type="paragraph" w:styleId="Header">
    <w:name w:val="header"/>
    <w:basedOn w:val="Normal"/>
    <w:link w:val="HeaderChar"/>
    <w:uiPriority w:val="99"/>
    <w:unhideWhenUsed/>
    <w:rsid w:val="007A57A0"/>
    <w:pPr>
      <w:tabs>
        <w:tab w:val="center" w:pos="4680"/>
        <w:tab w:val="right" w:pos="9360"/>
      </w:tabs>
      <w:spacing w:line="240" w:lineRule="auto"/>
    </w:pPr>
  </w:style>
  <w:style w:type="character" w:customStyle="1" w:styleId="HeaderChar">
    <w:name w:val="Header Char"/>
    <w:basedOn w:val="DefaultParagraphFont"/>
    <w:link w:val="Header"/>
    <w:uiPriority w:val="99"/>
    <w:rsid w:val="007A57A0"/>
    <w:rPr>
      <w:rFonts w:ascii="Arial" w:eastAsia="Arial" w:hAnsi="Arial" w:cs="Arial"/>
      <w:lang w:val="en"/>
    </w:rPr>
  </w:style>
  <w:style w:type="paragraph" w:styleId="Footer">
    <w:name w:val="footer"/>
    <w:basedOn w:val="Normal"/>
    <w:link w:val="FooterChar"/>
    <w:uiPriority w:val="99"/>
    <w:unhideWhenUsed/>
    <w:rsid w:val="007A57A0"/>
    <w:pPr>
      <w:tabs>
        <w:tab w:val="center" w:pos="4680"/>
        <w:tab w:val="right" w:pos="9360"/>
      </w:tabs>
      <w:spacing w:line="240" w:lineRule="auto"/>
    </w:pPr>
  </w:style>
  <w:style w:type="character" w:customStyle="1" w:styleId="FooterChar">
    <w:name w:val="Footer Char"/>
    <w:basedOn w:val="DefaultParagraphFont"/>
    <w:link w:val="Footer"/>
    <w:uiPriority w:val="99"/>
    <w:rsid w:val="007A57A0"/>
    <w:rPr>
      <w:rFonts w:ascii="Arial" w:eastAsia="Arial" w:hAnsi="Arial" w:cs="Arial"/>
      <w:lang w:val="en"/>
    </w:rPr>
  </w:style>
  <w:style w:type="paragraph" w:styleId="NormalWeb">
    <w:name w:val="Normal (Web)"/>
    <w:basedOn w:val="Normal"/>
    <w:uiPriority w:val="99"/>
    <w:semiHidden/>
    <w:unhideWhenUsed/>
    <w:rsid w:val="007A57A0"/>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7A57A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57A0"/>
    <w:rPr>
      <w:rFonts w:ascii="Tahoma" w:eastAsia="Arial" w:hAnsi="Tahoma" w:cs="Tahoma"/>
      <w:sz w:val="16"/>
      <w:szCs w:val="16"/>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4326</Words>
  <Characters>27259</Characters>
  <Application>Microsoft Office Word</Application>
  <DocSecurity>0</DocSecurity>
  <Lines>227</Lines>
  <Paragraphs>63</Paragraphs>
  <ScaleCrop>false</ScaleCrop>
  <Company/>
  <LinksUpToDate>false</LinksUpToDate>
  <CharactersWithSpaces>31522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Fidel</dc:creator>
  <cp:lastModifiedBy>Fidel</cp:lastModifiedBy>
  <cp:revision>1</cp:revision>
  <dcterms:created xsi:type="dcterms:W3CDTF">2025-02-18T14:18:00Z</dcterms:created>
  <dcterms:modified xsi:type="dcterms:W3CDTF">2025-02-18T14:20:00Z</dcterms:modified>
</cp:coreProperties>
</file>